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EC" w:rsidRPr="002A70EC" w:rsidRDefault="002A70EC" w:rsidP="002A70EC">
      <w:r>
        <w:t>Датум: 11. децембар 2014. год.</w:t>
      </w:r>
    </w:p>
    <w:p w:rsidR="005644B5" w:rsidRDefault="002A70EC">
      <w:r>
        <w:t>Број: 1058</w:t>
      </w:r>
    </w:p>
    <w:p w:rsidR="002A70EC" w:rsidRPr="0029508B" w:rsidRDefault="002A70EC" w:rsidP="002A70EC">
      <w:pPr>
        <w:pStyle w:val="Style6"/>
        <w:jc w:val="left"/>
        <w:rPr>
          <w:sz w:val="48"/>
          <w:szCs w:val="48"/>
        </w:rPr>
      </w:pPr>
    </w:p>
    <w:p w:rsidR="002A70EC" w:rsidRPr="002A70EC" w:rsidRDefault="002A70EC" w:rsidP="002A70EC">
      <w:pPr>
        <w:rPr>
          <w:rFonts w:ascii="Arial" w:hAnsi="Arial" w:cs="Arial"/>
          <w:sz w:val="32"/>
          <w:szCs w:val="32"/>
        </w:rPr>
      </w:pPr>
    </w:p>
    <w:p w:rsidR="002A70EC" w:rsidRPr="00D4645D" w:rsidRDefault="002A70EC" w:rsidP="002A70EC">
      <w:pPr>
        <w:shd w:val="clear" w:color="auto" w:fill="C6D9F1"/>
        <w:jc w:val="center"/>
        <w:rPr>
          <w:rFonts w:ascii="Arial" w:hAnsi="Arial" w:cs="Arial"/>
          <w:sz w:val="32"/>
          <w:szCs w:val="32"/>
          <w:lang w:val="sr-Cyrl-CS"/>
        </w:rPr>
      </w:pPr>
      <w:r w:rsidRPr="0023549C">
        <w:rPr>
          <w:rFonts w:ascii="Arial" w:hAnsi="Arial" w:cs="Arial"/>
          <w:sz w:val="32"/>
          <w:szCs w:val="32"/>
          <w:highlight w:val="cyan"/>
        </w:rPr>
        <w:t>КОНКУРСН</w:t>
      </w:r>
      <w:r w:rsidRPr="0023549C">
        <w:rPr>
          <w:rFonts w:ascii="Arial" w:hAnsi="Arial" w:cs="Arial"/>
          <w:sz w:val="32"/>
          <w:szCs w:val="32"/>
          <w:highlight w:val="cyan"/>
          <w:lang w:val="sr-Cyrl-CS"/>
        </w:rPr>
        <w:t>А</w:t>
      </w:r>
      <w:r w:rsidRPr="0023549C">
        <w:rPr>
          <w:rFonts w:ascii="Arial" w:hAnsi="Arial" w:cs="Arial"/>
          <w:sz w:val="32"/>
          <w:szCs w:val="32"/>
          <w:highlight w:val="cyan"/>
        </w:rPr>
        <w:t xml:space="preserve"> ДОКУМЕНТАЦИЈ</w:t>
      </w:r>
      <w:r w:rsidRPr="0023549C">
        <w:rPr>
          <w:rFonts w:ascii="Arial" w:hAnsi="Arial" w:cs="Arial"/>
          <w:sz w:val="32"/>
          <w:szCs w:val="32"/>
          <w:highlight w:val="cyan"/>
          <w:lang w:val="sr-Cyrl-CS"/>
        </w:rPr>
        <w:t>А</w:t>
      </w:r>
    </w:p>
    <w:p w:rsidR="002A70EC" w:rsidRDefault="002A70EC" w:rsidP="002A70EC">
      <w:pPr>
        <w:shd w:val="clear" w:color="auto" w:fill="C6D9F1"/>
        <w:jc w:val="center"/>
        <w:rPr>
          <w:rFonts w:ascii="Arial" w:hAnsi="Arial" w:cs="Arial"/>
          <w:sz w:val="32"/>
          <w:szCs w:val="32"/>
          <w:lang w:val="ru-RU"/>
        </w:rPr>
      </w:pPr>
    </w:p>
    <w:p w:rsidR="002A70EC" w:rsidRDefault="002A70EC" w:rsidP="002A70EC">
      <w:pPr>
        <w:jc w:val="center"/>
        <w:rPr>
          <w:rFonts w:ascii="Arial" w:hAnsi="Arial" w:cs="Arial"/>
          <w:sz w:val="32"/>
          <w:szCs w:val="32"/>
          <w:lang w:val="ru-RU"/>
        </w:rPr>
      </w:pPr>
    </w:p>
    <w:p w:rsidR="002A70EC" w:rsidRDefault="002A70EC" w:rsidP="002A70EC">
      <w:pPr>
        <w:jc w:val="center"/>
        <w:rPr>
          <w:rFonts w:ascii="Arial" w:hAnsi="Arial" w:cs="Arial"/>
          <w:b/>
          <w:bCs/>
          <w:i/>
          <w:iCs/>
          <w:sz w:val="28"/>
          <w:szCs w:val="28"/>
          <w:lang w:val="sr-Cyrl-CS"/>
        </w:rPr>
      </w:pPr>
      <w:r>
        <w:rPr>
          <w:rFonts w:ascii="Arial" w:hAnsi="Arial" w:cs="Arial"/>
          <w:b/>
          <w:bCs/>
          <w:i/>
          <w:iCs/>
          <w:sz w:val="28"/>
          <w:szCs w:val="28"/>
          <w:lang w:val="sr-Cyrl-CS"/>
        </w:rPr>
        <w:t>ТЕХНИЧКА ШКОЛА</w:t>
      </w:r>
    </w:p>
    <w:p w:rsidR="002A70EC" w:rsidRPr="00B11338" w:rsidRDefault="002A70EC" w:rsidP="002A70EC">
      <w:pPr>
        <w:jc w:val="center"/>
        <w:rPr>
          <w:rFonts w:ascii="Arial" w:hAnsi="Arial" w:cs="Arial"/>
          <w:b/>
          <w:bCs/>
          <w:i/>
          <w:iCs/>
          <w:sz w:val="28"/>
          <w:szCs w:val="28"/>
          <w:lang w:val="sr-Cyrl-CS"/>
        </w:rPr>
      </w:pPr>
      <w:r>
        <w:rPr>
          <w:rFonts w:ascii="Arial" w:hAnsi="Arial" w:cs="Arial"/>
          <w:b/>
          <w:bCs/>
          <w:i/>
          <w:iCs/>
          <w:sz w:val="28"/>
          <w:szCs w:val="28"/>
          <w:lang w:val="sr-Cyrl-CS"/>
        </w:rPr>
        <w:t>БЕОГРАД-ЖЕЛЕЗНИК</w:t>
      </w:r>
    </w:p>
    <w:p w:rsidR="002A70EC" w:rsidRDefault="002A70EC" w:rsidP="002A70EC">
      <w:pPr>
        <w:jc w:val="center"/>
        <w:rPr>
          <w:rFonts w:ascii="Arial" w:hAnsi="Arial" w:cs="Arial"/>
          <w:b/>
          <w:bCs/>
          <w:i/>
          <w:iCs/>
          <w:sz w:val="28"/>
          <w:szCs w:val="28"/>
          <w:lang w:val="ru-RU"/>
        </w:rPr>
      </w:pPr>
    </w:p>
    <w:p w:rsidR="002A70EC" w:rsidRPr="004A31EE" w:rsidRDefault="002A70EC" w:rsidP="002A70EC">
      <w:pPr>
        <w:jc w:val="center"/>
        <w:rPr>
          <w:rFonts w:ascii="Arial" w:hAnsi="Arial" w:cs="Arial"/>
          <w:b/>
          <w:bCs/>
          <w:i/>
          <w:iCs/>
          <w:lang w:val="sr-Cyrl-CS"/>
        </w:rPr>
      </w:pPr>
      <w:r w:rsidRPr="002A70EC">
        <w:rPr>
          <w:rFonts w:ascii="Arial" w:hAnsi="Arial" w:cs="Arial"/>
          <w:b/>
          <w:bCs/>
          <w:lang w:val="ru-RU"/>
        </w:rPr>
        <w:t>ЈАВНА НАБАВКА</w:t>
      </w:r>
      <w:r>
        <w:rPr>
          <w:rFonts w:ascii="Arial" w:hAnsi="Arial" w:cs="Arial"/>
          <w:b/>
          <w:bCs/>
          <w:lang w:val="sr-Cyrl-CS"/>
        </w:rPr>
        <w:t xml:space="preserve"> ДОБАРА </w:t>
      </w:r>
      <w:r w:rsidRPr="002A70EC">
        <w:rPr>
          <w:rFonts w:ascii="Arial" w:hAnsi="Arial" w:cs="Arial"/>
          <w:b/>
          <w:bCs/>
          <w:lang w:val="ru-RU"/>
        </w:rPr>
        <w:t xml:space="preserve">– </w:t>
      </w:r>
      <w:r>
        <w:rPr>
          <w:rFonts w:ascii="Arial" w:hAnsi="Arial" w:cs="Arial"/>
          <w:b/>
          <w:bCs/>
          <w:lang w:val="sr-Cyrl-CS"/>
        </w:rPr>
        <w:t>електрична енергија</w:t>
      </w:r>
    </w:p>
    <w:p w:rsidR="002A70EC" w:rsidRPr="002A70EC" w:rsidRDefault="002A70EC" w:rsidP="002A70EC">
      <w:pPr>
        <w:jc w:val="center"/>
        <w:rPr>
          <w:rFonts w:ascii="Arial" w:hAnsi="Arial" w:cs="Arial"/>
          <w:b/>
          <w:bCs/>
          <w:i/>
          <w:iCs/>
          <w:lang w:val="ru-RU"/>
        </w:rPr>
      </w:pPr>
    </w:p>
    <w:p w:rsidR="002A70EC" w:rsidRPr="002A70EC" w:rsidRDefault="002A70EC" w:rsidP="002A70EC">
      <w:pPr>
        <w:jc w:val="center"/>
        <w:rPr>
          <w:rFonts w:ascii="Arial" w:hAnsi="Arial" w:cs="Arial"/>
          <w:b/>
          <w:bCs/>
          <w:lang w:val="ru-RU"/>
        </w:rPr>
      </w:pPr>
      <w:r w:rsidRPr="002A70EC">
        <w:rPr>
          <w:rFonts w:ascii="Arial" w:hAnsi="Arial" w:cs="Arial"/>
          <w:b/>
          <w:bCs/>
          <w:lang w:val="ru-RU"/>
        </w:rPr>
        <w:t>ЈАВНА НАБА</w:t>
      </w:r>
      <w:r w:rsidR="002C0769">
        <w:rPr>
          <w:rFonts w:ascii="Arial" w:hAnsi="Arial" w:cs="Arial"/>
          <w:b/>
          <w:bCs/>
          <w:lang w:val="ru-RU"/>
        </w:rPr>
        <w:t>В</w:t>
      </w:r>
      <w:r w:rsidRPr="002A70EC">
        <w:rPr>
          <w:rFonts w:ascii="Arial" w:hAnsi="Arial" w:cs="Arial"/>
          <w:b/>
          <w:bCs/>
          <w:lang w:val="ru-RU"/>
        </w:rPr>
        <w:t>КА МАЛЕ ВРЕДНОСТИ</w:t>
      </w:r>
    </w:p>
    <w:p w:rsidR="002A70EC" w:rsidRPr="002A70EC" w:rsidRDefault="002A70EC" w:rsidP="002A70EC">
      <w:pPr>
        <w:jc w:val="center"/>
        <w:rPr>
          <w:rFonts w:ascii="Arial" w:hAnsi="Arial" w:cs="Arial"/>
          <w:b/>
          <w:bCs/>
          <w:lang w:val="ru-RU"/>
        </w:rPr>
      </w:pPr>
    </w:p>
    <w:p w:rsidR="002A70EC" w:rsidRPr="004A31EE" w:rsidRDefault="002A70EC" w:rsidP="002A70EC">
      <w:pPr>
        <w:jc w:val="center"/>
        <w:rPr>
          <w:rFonts w:ascii="Arial" w:hAnsi="Arial" w:cs="Arial"/>
          <w:i/>
          <w:iCs/>
          <w:lang w:val="sr-Cyrl-CS"/>
        </w:rPr>
      </w:pPr>
      <w:r w:rsidRPr="002A70EC">
        <w:rPr>
          <w:rFonts w:ascii="Arial" w:hAnsi="Arial" w:cs="Arial"/>
          <w:b/>
          <w:bCs/>
          <w:lang w:val="ru-RU"/>
        </w:rPr>
        <w:t xml:space="preserve">ЈАВНА НАБАВКА бр </w:t>
      </w:r>
      <w:r>
        <w:rPr>
          <w:rFonts w:ascii="Arial" w:hAnsi="Arial" w:cs="Arial"/>
          <w:b/>
          <w:bCs/>
        </w:rPr>
        <w:t>7</w:t>
      </w:r>
      <w:r>
        <w:rPr>
          <w:rFonts w:ascii="Arial" w:hAnsi="Arial" w:cs="Arial"/>
          <w:b/>
          <w:bCs/>
          <w:lang w:val="sr-Cyrl-CS"/>
        </w:rPr>
        <w:t>/2014</w:t>
      </w:r>
    </w:p>
    <w:p w:rsidR="002A70EC" w:rsidRPr="002A70EC" w:rsidRDefault="002A70EC" w:rsidP="002A70EC">
      <w:pPr>
        <w:jc w:val="center"/>
        <w:rPr>
          <w:rFonts w:ascii="Arial" w:hAnsi="Arial" w:cs="Arial"/>
          <w:i/>
          <w:iCs/>
          <w:lang w:val="ru-RU"/>
        </w:rPr>
      </w:pPr>
    </w:p>
    <w:p w:rsidR="002A70EC" w:rsidRPr="002A70EC" w:rsidRDefault="002A70EC" w:rsidP="002A70EC">
      <w:pPr>
        <w:jc w:val="center"/>
        <w:rPr>
          <w:rFonts w:ascii="Arial" w:hAnsi="Arial" w:cs="Arial"/>
          <w:i/>
          <w:iCs/>
          <w:lang w:val="ru-RU"/>
        </w:rPr>
      </w:pPr>
    </w:p>
    <w:p w:rsidR="002A70EC" w:rsidRPr="004A31EE" w:rsidRDefault="002A70EC" w:rsidP="002A70EC">
      <w:pPr>
        <w:rPr>
          <w:rFonts w:ascii="Arial" w:hAnsi="Arial" w:cs="Arial"/>
          <w:i/>
          <w:iCs/>
          <w:lang w:val="sr-Cyrl-CS"/>
        </w:rPr>
      </w:pPr>
    </w:p>
    <w:p w:rsidR="002A70EC" w:rsidRPr="002A70EC" w:rsidRDefault="002A70EC" w:rsidP="002A70EC">
      <w:pPr>
        <w:jc w:val="center"/>
        <w:rPr>
          <w:rFonts w:ascii="Arial" w:hAnsi="Arial" w:cs="Arial"/>
          <w:i/>
          <w:iCs/>
          <w:lang w:val="ru-RU"/>
        </w:rPr>
      </w:pPr>
    </w:p>
    <w:p w:rsidR="002A70EC" w:rsidRPr="002A70EC" w:rsidRDefault="002A70EC" w:rsidP="002A70EC">
      <w:pPr>
        <w:jc w:val="center"/>
        <w:rPr>
          <w:lang w:val="ru-RU"/>
        </w:rPr>
      </w:pPr>
      <w:r>
        <w:rPr>
          <w:rFonts w:ascii="Arial" w:hAnsi="Arial" w:cs="Arial"/>
          <w:b/>
          <w:iCs/>
          <w:lang w:val="sr-Cyrl-CS"/>
        </w:rPr>
        <w:t xml:space="preserve">ДЕЦЕМБАР </w:t>
      </w:r>
      <w:r w:rsidRPr="002A70EC">
        <w:rPr>
          <w:rFonts w:ascii="Arial" w:hAnsi="Arial" w:cs="Arial"/>
          <w:b/>
          <w:bCs/>
          <w:lang w:val="ru-RU"/>
        </w:rPr>
        <w:t>201</w:t>
      </w:r>
      <w:r>
        <w:rPr>
          <w:rFonts w:ascii="Arial" w:hAnsi="Arial" w:cs="Arial"/>
          <w:b/>
          <w:bCs/>
          <w:lang w:val="sr-Cyrl-CS"/>
        </w:rPr>
        <w:t>4</w:t>
      </w:r>
      <w:r w:rsidRPr="002A70EC">
        <w:rPr>
          <w:rFonts w:ascii="Arial" w:hAnsi="Arial" w:cs="Arial"/>
          <w:b/>
          <w:bCs/>
          <w:lang w:val="ru-RU"/>
        </w:rPr>
        <w:t>. године</w:t>
      </w:r>
    </w:p>
    <w:p w:rsidR="002A70EC" w:rsidRPr="002A70EC" w:rsidRDefault="002A70EC" w:rsidP="002A70EC">
      <w:pPr>
        <w:jc w:val="both"/>
        <w:rPr>
          <w:rFonts w:ascii="Arial" w:eastAsia="TimesNewRomanPSMT" w:hAnsi="Arial" w:cs="Arial"/>
          <w:lang w:val="ru-RU"/>
        </w:rPr>
      </w:pPr>
    </w:p>
    <w:p w:rsidR="002A70EC" w:rsidRPr="002A70EC" w:rsidRDefault="002A70EC" w:rsidP="002A70EC">
      <w:pPr>
        <w:jc w:val="both"/>
        <w:rPr>
          <w:rFonts w:ascii="Arial" w:eastAsia="TimesNewRomanPSMT" w:hAnsi="Arial" w:cs="Arial"/>
          <w:lang w:val="ru-RU"/>
        </w:rPr>
      </w:pPr>
    </w:p>
    <w:p w:rsidR="002A70EC" w:rsidRPr="002A70EC" w:rsidRDefault="002A70EC" w:rsidP="002A70EC">
      <w:pPr>
        <w:jc w:val="both"/>
        <w:rPr>
          <w:rFonts w:ascii="Arial" w:eastAsia="TimesNewRomanPSMT" w:hAnsi="Arial" w:cs="Arial"/>
          <w:lang w:val="ru-RU"/>
        </w:rPr>
      </w:pPr>
    </w:p>
    <w:p w:rsidR="002A70EC" w:rsidRPr="002A70EC" w:rsidRDefault="002A70EC" w:rsidP="002A70EC">
      <w:pPr>
        <w:jc w:val="both"/>
        <w:rPr>
          <w:rFonts w:ascii="Arial" w:eastAsia="TimesNewRomanPSMT" w:hAnsi="Arial" w:cs="Arial"/>
          <w:lang w:val="ru-RU"/>
        </w:rPr>
      </w:pPr>
    </w:p>
    <w:p w:rsidR="002A70EC" w:rsidRPr="002A70EC" w:rsidRDefault="002A70EC" w:rsidP="002A70EC">
      <w:pPr>
        <w:jc w:val="both"/>
        <w:rPr>
          <w:rFonts w:ascii="Arial" w:eastAsia="TimesNewRomanPSMT" w:hAnsi="Arial" w:cs="Arial"/>
          <w:lang w:val="ru-RU"/>
        </w:rPr>
      </w:pPr>
      <w:r w:rsidRPr="002A70EC">
        <w:rPr>
          <w:rFonts w:ascii="Arial" w:eastAsia="TimesNewRomanPSMT" w:hAnsi="Arial" w:cs="Arial"/>
          <w:lang w:val="ru-RU"/>
        </w:rPr>
        <w:t>На основу чл. 39. и 61. Закона о јавним набавкама („Сл. Гл.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w:t>
      </w:r>
      <w:r>
        <w:rPr>
          <w:rFonts w:ascii="Arial" w:eastAsia="TimesNewRomanPSMT" w:hAnsi="Arial" w:cs="Arial"/>
          <w:lang w:val="sr-Cyrl-CS"/>
        </w:rPr>
        <w:t>.</w:t>
      </w:r>
      <w:r w:rsidRPr="002A70EC">
        <w:rPr>
          <w:rFonts w:ascii="Arial" w:eastAsia="TimesNewRomanPSMT" w:hAnsi="Arial" w:cs="Arial"/>
          <w:lang w:val="ru-RU"/>
        </w:rPr>
        <w:t xml:space="preserve"> РС” бр. 29/2013), </w:t>
      </w:r>
      <w:r w:rsidRPr="002A70EC">
        <w:rPr>
          <w:rFonts w:ascii="Arial" w:hAnsi="Arial" w:cs="Arial"/>
          <w:lang w:val="ru-RU"/>
        </w:rPr>
        <w:t xml:space="preserve">Одлуке о покретању поступка јавне набавке </w:t>
      </w:r>
      <w:r>
        <w:rPr>
          <w:rFonts w:ascii="Arial" w:hAnsi="Arial" w:cs="Arial"/>
          <w:lang w:val="sr-Cyrl-CS"/>
        </w:rPr>
        <w:t xml:space="preserve">мале вредности </w:t>
      </w:r>
      <w:r w:rsidRPr="002A70EC">
        <w:rPr>
          <w:rFonts w:ascii="Arial" w:hAnsi="Arial" w:cs="Arial"/>
          <w:lang w:val="ru-RU"/>
        </w:rPr>
        <w:t>број</w:t>
      </w:r>
      <w:r>
        <w:rPr>
          <w:rFonts w:ascii="Arial" w:hAnsi="Arial" w:cs="Arial"/>
          <w:lang w:val="sr-Cyrl-CS"/>
        </w:rPr>
        <w:t xml:space="preserve"> 6/939 од 10</w:t>
      </w:r>
      <w:r w:rsidRPr="002A70EC">
        <w:rPr>
          <w:rFonts w:ascii="Arial" w:hAnsi="Arial" w:cs="Arial"/>
          <w:lang w:val="ru-RU"/>
        </w:rPr>
        <w:t>.</w:t>
      </w:r>
      <w:r>
        <w:rPr>
          <w:rFonts w:ascii="Arial" w:hAnsi="Arial" w:cs="Arial"/>
        </w:rPr>
        <w:t>12</w:t>
      </w:r>
      <w:r>
        <w:rPr>
          <w:rFonts w:ascii="Arial" w:hAnsi="Arial" w:cs="Arial"/>
          <w:lang w:val="sr-Cyrl-CS"/>
        </w:rPr>
        <w:t>.</w:t>
      </w:r>
      <w:r w:rsidRPr="002A70EC">
        <w:rPr>
          <w:rFonts w:ascii="Arial" w:hAnsi="Arial" w:cs="Arial"/>
          <w:lang w:val="ru-RU"/>
        </w:rPr>
        <w:t>2014</w:t>
      </w:r>
      <w:r>
        <w:rPr>
          <w:rFonts w:ascii="Arial" w:hAnsi="Arial" w:cs="Arial"/>
          <w:lang w:val="sr-Cyrl-CS"/>
        </w:rPr>
        <w:t>.године</w:t>
      </w:r>
      <w:r w:rsidRPr="002A70EC">
        <w:rPr>
          <w:rFonts w:ascii="Arial" w:hAnsi="Arial" w:cs="Arial"/>
          <w:lang w:val="ru-RU"/>
        </w:rPr>
        <w:t xml:space="preserve"> </w:t>
      </w:r>
      <w:r>
        <w:rPr>
          <w:rFonts w:ascii="Arial" w:hAnsi="Arial" w:cs="Arial"/>
          <w:lang w:val="sr-Cyrl-CS"/>
        </w:rPr>
        <w:t xml:space="preserve"> п</w:t>
      </w:r>
      <w:r w:rsidRPr="002A70EC">
        <w:rPr>
          <w:rFonts w:ascii="Arial" w:hAnsi="Arial" w:cs="Arial"/>
          <w:lang w:val="ru-RU"/>
        </w:rPr>
        <w:t>рипремљена је:</w:t>
      </w:r>
    </w:p>
    <w:p w:rsidR="002A70EC" w:rsidRPr="002A70EC" w:rsidRDefault="002A70EC" w:rsidP="002A70EC">
      <w:pPr>
        <w:ind w:firstLine="720"/>
        <w:jc w:val="both"/>
        <w:rPr>
          <w:rFonts w:ascii="Arial" w:eastAsia="TimesNewRomanPSMT" w:hAnsi="Arial" w:cs="Arial"/>
          <w:lang w:val="ru-RU"/>
        </w:rPr>
      </w:pPr>
    </w:p>
    <w:p w:rsidR="002A70EC" w:rsidRDefault="002A70EC" w:rsidP="002A70EC">
      <w:pPr>
        <w:shd w:val="clear" w:color="auto" w:fill="C6D9F1"/>
        <w:jc w:val="center"/>
        <w:rPr>
          <w:rFonts w:ascii="Arial" w:eastAsia="TimesNewRomanPS-BoldMT" w:hAnsi="Arial" w:cs="Arial"/>
          <w:b/>
          <w:bCs/>
          <w:lang w:val="ru-RU"/>
        </w:rPr>
      </w:pPr>
      <w:r w:rsidRPr="002A70EC">
        <w:rPr>
          <w:rFonts w:ascii="Arial" w:eastAsia="TimesNewRomanPS-BoldMT" w:hAnsi="Arial" w:cs="Arial"/>
          <w:b/>
          <w:bCs/>
          <w:lang w:val="ru-RU"/>
        </w:rPr>
        <w:t>КОНКУРСНА ДОКУМЕНТАЦИЈА</w:t>
      </w:r>
    </w:p>
    <w:p w:rsidR="002A70EC" w:rsidRDefault="002A70EC" w:rsidP="002A70EC">
      <w:pPr>
        <w:shd w:val="clear" w:color="auto" w:fill="C6D9F1"/>
        <w:jc w:val="center"/>
        <w:rPr>
          <w:rFonts w:ascii="Arial" w:eastAsia="TimesNewRomanPS-BoldMT" w:hAnsi="Arial" w:cs="Arial"/>
          <w:b/>
          <w:bCs/>
          <w:lang w:val="ru-RU"/>
        </w:rPr>
      </w:pPr>
    </w:p>
    <w:p w:rsidR="002A70EC" w:rsidRDefault="002A70EC" w:rsidP="002A70EC">
      <w:pPr>
        <w:shd w:val="clear" w:color="auto" w:fill="C6D9F1"/>
        <w:jc w:val="center"/>
        <w:rPr>
          <w:rFonts w:ascii="Arial" w:eastAsia="TimesNewRomanPS-BoldMT" w:hAnsi="Arial" w:cs="Arial"/>
          <w:b/>
          <w:bCs/>
          <w:lang w:val="sr-Cyrl-CS"/>
        </w:rPr>
      </w:pPr>
      <w:r w:rsidRPr="002A70EC">
        <w:rPr>
          <w:rFonts w:ascii="Arial" w:eastAsia="TimesNewRomanPS-BoldMT" w:hAnsi="Arial" w:cs="Arial"/>
          <w:b/>
          <w:bCs/>
          <w:lang w:val="ru-RU"/>
        </w:rPr>
        <w:t xml:space="preserve">за јавну набавку мале вредности добара – електрична </w:t>
      </w:r>
      <w:r>
        <w:rPr>
          <w:rFonts w:ascii="Arial" w:eastAsia="TimesNewRomanPS-BoldMT" w:hAnsi="Arial" w:cs="Arial"/>
          <w:b/>
          <w:bCs/>
          <w:lang w:val="sr-Cyrl-CS"/>
        </w:rPr>
        <w:t>енергија</w:t>
      </w:r>
    </w:p>
    <w:p w:rsidR="002A70EC" w:rsidRPr="002A70EC" w:rsidRDefault="002A70EC" w:rsidP="002A70EC">
      <w:pPr>
        <w:shd w:val="clear" w:color="auto" w:fill="C6D9F1"/>
        <w:jc w:val="center"/>
        <w:rPr>
          <w:rFonts w:ascii="Arial" w:eastAsia="TimesNewRomanPS-BoldMT" w:hAnsi="Arial" w:cs="Arial"/>
          <w:b/>
          <w:bCs/>
          <w:lang w:val="sr-Cyrl-CS"/>
        </w:rPr>
      </w:pPr>
      <w:r w:rsidRPr="002A70EC">
        <w:rPr>
          <w:rFonts w:ascii="Arial" w:eastAsia="TimesNewRomanPS-BoldMT" w:hAnsi="Arial" w:cs="Arial"/>
          <w:b/>
          <w:bCs/>
          <w:lang w:val="sr-Cyrl-CS"/>
        </w:rPr>
        <w:t xml:space="preserve">ЈН бр. </w:t>
      </w:r>
      <w:r>
        <w:rPr>
          <w:rFonts w:ascii="Arial" w:eastAsia="TimesNewRomanPS-BoldMT" w:hAnsi="Arial" w:cs="Arial"/>
          <w:b/>
          <w:bCs/>
        </w:rPr>
        <w:t>7</w:t>
      </w:r>
      <w:r>
        <w:rPr>
          <w:rFonts w:ascii="Arial" w:eastAsia="TimesNewRomanPS-BoldMT" w:hAnsi="Arial" w:cs="Arial"/>
          <w:b/>
          <w:bCs/>
          <w:lang w:val="sr-Cyrl-CS"/>
        </w:rPr>
        <w:t>/2014</w:t>
      </w:r>
    </w:p>
    <w:p w:rsidR="002A70EC" w:rsidRPr="002A70EC" w:rsidRDefault="002A70EC" w:rsidP="002A70EC">
      <w:pPr>
        <w:shd w:val="clear" w:color="auto" w:fill="C6D9F1"/>
        <w:jc w:val="center"/>
        <w:rPr>
          <w:rFonts w:ascii="Arial" w:eastAsia="TimesNewRomanPS-BoldMT" w:hAnsi="Arial" w:cs="Arial"/>
          <w:b/>
          <w:bCs/>
          <w:lang w:val="sr-Cyrl-CS"/>
        </w:rPr>
      </w:pPr>
    </w:p>
    <w:p w:rsidR="002A70EC" w:rsidRPr="002A70EC" w:rsidRDefault="002A70EC" w:rsidP="002A70EC">
      <w:pPr>
        <w:jc w:val="both"/>
        <w:rPr>
          <w:rFonts w:ascii="Arial" w:eastAsia="TimesNewRomanPS-BoldMT" w:hAnsi="Arial" w:cs="Arial"/>
          <w:b/>
          <w:bCs/>
          <w:color w:val="FF0000"/>
          <w:lang w:val="sr-Cyrl-CS"/>
        </w:rPr>
      </w:pPr>
    </w:p>
    <w:p w:rsidR="002A70EC" w:rsidRPr="002A70EC" w:rsidRDefault="002A70EC" w:rsidP="002A70EC">
      <w:pPr>
        <w:jc w:val="both"/>
        <w:rPr>
          <w:rFonts w:ascii="Arial" w:eastAsia="TimesNewRomanPSMT" w:hAnsi="Arial" w:cs="Arial"/>
          <w:lang w:val="sr-Cyrl-CS"/>
        </w:rPr>
      </w:pPr>
      <w:r w:rsidRPr="002A70EC">
        <w:rPr>
          <w:rFonts w:ascii="Arial" w:eastAsia="TimesNewRomanPSMT" w:hAnsi="Arial" w:cs="Arial"/>
          <w:lang w:val="sr-Cyrl-CS"/>
        </w:rPr>
        <w:t>Конкурсна документација садржи:</w:t>
      </w:r>
    </w:p>
    <w:p w:rsidR="002A70EC" w:rsidRPr="002A70EC" w:rsidRDefault="002A70EC" w:rsidP="002A70EC">
      <w:pPr>
        <w:jc w:val="both"/>
        <w:rPr>
          <w:rFonts w:ascii="Arial" w:eastAsia="TimesNewRomanPSMT" w:hAnsi="Arial" w:cs="Arial"/>
          <w:lang w:val="sr-Cyrl-CS"/>
        </w:rPr>
      </w:pPr>
    </w:p>
    <w:p w:rsidR="002A70EC" w:rsidRPr="002A70EC" w:rsidRDefault="002A70EC" w:rsidP="002A70EC">
      <w:pPr>
        <w:jc w:val="both"/>
        <w:rPr>
          <w:rFonts w:ascii="Arial" w:eastAsia="TimesNewRomanPSMT" w:hAnsi="Arial" w:cs="Arial"/>
          <w:lang w:val="sr-Cyrl-CS"/>
        </w:rPr>
      </w:pPr>
    </w:p>
    <w:tbl>
      <w:tblPr>
        <w:tblW w:w="9272" w:type="dxa"/>
        <w:tblInd w:w="-15" w:type="dxa"/>
        <w:tblLayout w:type="fixed"/>
        <w:tblLook w:val="0000"/>
      </w:tblPr>
      <w:tblGrid>
        <w:gridCol w:w="1553"/>
        <w:gridCol w:w="6129"/>
        <w:gridCol w:w="1590"/>
      </w:tblGrid>
      <w:tr w:rsidR="002A70EC" w:rsidRPr="0049500E"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jc w:val="center"/>
              <w:rPr>
                <w:rFonts w:ascii="Arial" w:hAnsi="Arial" w:cs="Arial"/>
                <w:bCs/>
                <w:iCs/>
                <w:sz w:val="28"/>
                <w:szCs w:val="28"/>
              </w:rPr>
            </w:pPr>
            <w:r>
              <w:rPr>
                <w:rFonts w:ascii="Arial" w:eastAsia="TimesNewRomanPSMT" w:hAnsi="Arial" w:cs="Arial"/>
                <w:b/>
                <w:i/>
              </w:rPr>
              <w:t>Страна</w:t>
            </w:r>
          </w:p>
        </w:tc>
      </w:tr>
      <w:tr w:rsidR="002A70EC" w:rsidRPr="0049500E"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Pr="0009005E" w:rsidRDefault="002A70EC" w:rsidP="002C4459">
            <w:pPr>
              <w:snapToGrid w:val="0"/>
              <w:jc w:val="center"/>
              <w:rPr>
                <w:rFonts w:ascii="Arial" w:eastAsia="TimesNewRomanPSMT" w:hAnsi="Arial" w:cs="Arial"/>
              </w:rPr>
            </w:pPr>
            <w:r w:rsidRPr="0049500E">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jc w:val="center"/>
              <w:rPr>
                <w:rFonts w:ascii="Arial" w:hAnsi="Arial" w:cs="Arial"/>
                <w:bCs/>
                <w:iCs/>
                <w:sz w:val="28"/>
                <w:szCs w:val="28"/>
              </w:rPr>
            </w:pPr>
            <w:r>
              <w:rPr>
                <w:rFonts w:ascii="Arial" w:eastAsia="TimesNewRomanPSMT" w:hAnsi="Arial" w:cs="Arial"/>
              </w:rPr>
              <w:t>3</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Pr="0009005E" w:rsidRDefault="002A70EC" w:rsidP="002C4459">
            <w:pPr>
              <w:snapToGrid w:val="0"/>
              <w:jc w:val="center"/>
              <w:rPr>
                <w:rFonts w:ascii="Arial" w:eastAsia="TimesNewRomanPSMT" w:hAnsi="Arial" w:cs="Arial"/>
              </w:rPr>
            </w:pPr>
            <w:r w:rsidRPr="0049500E">
              <w:rPr>
                <w:rFonts w:ascii="Arial" w:hAnsi="Arial" w:cs="Arial"/>
                <w:bCs/>
                <w:iCs/>
              </w:rPr>
              <w:t>II</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center"/>
              <w:rPr>
                <w:rFonts w:ascii="Arial" w:eastAsia="TimesNewRomanPSMT" w:hAnsi="Arial" w:cs="Arial"/>
              </w:rPr>
            </w:pPr>
            <w:r>
              <w:rPr>
                <w:rFonts w:ascii="Arial" w:eastAsia="TimesNewRomanPSMT" w:hAnsi="Arial" w:cs="Arial"/>
              </w:rPr>
              <w:t>4</w:t>
            </w:r>
          </w:p>
        </w:tc>
      </w:tr>
      <w:tr w:rsidR="002A70EC" w:rsidTr="002C4459">
        <w:trPr>
          <w:trHeight w:val="1387"/>
        </w:trPr>
        <w:tc>
          <w:tcPr>
            <w:tcW w:w="1553" w:type="dxa"/>
            <w:tcBorders>
              <w:top w:val="single" w:sz="4" w:space="0" w:color="000000"/>
              <w:left w:val="single" w:sz="4" w:space="0" w:color="000000"/>
              <w:bottom w:val="single" w:sz="4" w:space="0" w:color="000000"/>
            </w:tcBorders>
            <w:shd w:val="clear" w:color="auto" w:fill="auto"/>
          </w:tcPr>
          <w:p w:rsidR="002A70EC" w:rsidRPr="0009005E" w:rsidRDefault="002A70EC" w:rsidP="002C4459">
            <w:pPr>
              <w:snapToGrid w:val="0"/>
              <w:jc w:val="center"/>
              <w:rPr>
                <w:rFonts w:ascii="Arial" w:eastAsia="TimesNewRomanPSMT" w:hAnsi="Arial" w:cs="Arial"/>
              </w:rPr>
            </w:pPr>
          </w:p>
          <w:p w:rsidR="002A70EC" w:rsidRPr="0009005E" w:rsidRDefault="002A70EC" w:rsidP="002C4459">
            <w:pPr>
              <w:snapToGrid w:val="0"/>
              <w:jc w:val="center"/>
              <w:rPr>
                <w:rFonts w:ascii="Arial" w:eastAsia="TimesNewRomanPSMT" w:hAnsi="Arial" w:cs="Arial"/>
              </w:rPr>
            </w:pPr>
          </w:p>
          <w:p w:rsidR="002A70EC" w:rsidRPr="0009005E" w:rsidRDefault="002A70EC" w:rsidP="002C4459">
            <w:pPr>
              <w:snapToGrid w:val="0"/>
              <w:rPr>
                <w:rFonts w:ascii="Arial" w:eastAsia="TimesNewRomanPSMT" w:hAnsi="Arial" w:cs="Arial"/>
              </w:rPr>
            </w:pPr>
            <w:r>
              <w:rPr>
                <w:rFonts w:ascii="Arial" w:eastAsia="TimesNewRomanPSMT" w:hAnsi="Arial" w:cs="Arial"/>
                <w:lang w:val="sr-Cyrl-CS"/>
              </w:rPr>
              <w:t xml:space="preserve">        </w:t>
            </w:r>
            <w:r w:rsidRPr="0009005E">
              <w:rPr>
                <w:rFonts w:ascii="Arial" w:eastAsia="TimesNewRomanPSMT" w:hAnsi="Arial" w:cs="Arial"/>
              </w:rPr>
              <w:t>III</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rPr>
              <w:t>исп</w:t>
            </w:r>
            <w:r w:rsidRPr="0009005E">
              <w:rPr>
                <w:rFonts w:ascii="Arial" w:eastAsia="TimesNewRomanPSMT" w:hAnsi="Arial" w:cs="Arial"/>
                <w:lang w:val="sr-Cyrl-CS"/>
              </w:rPr>
              <w:t>о</w:t>
            </w:r>
            <w:r w:rsidRPr="0009005E">
              <w:rPr>
                <w:rFonts w:ascii="Arial" w:eastAsia="TimesNewRomanPSMT" w:hAnsi="Arial" w:cs="Arial"/>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center"/>
              <w:rPr>
                <w:rFonts w:ascii="Arial" w:eastAsia="TimesNewRomanPSMT" w:hAnsi="Arial" w:cs="Arial"/>
              </w:rPr>
            </w:pPr>
          </w:p>
          <w:p w:rsidR="002A70EC" w:rsidRDefault="002A70EC" w:rsidP="002C4459">
            <w:pPr>
              <w:snapToGrid w:val="0"/>
              <w:jc w:val="center"/>
              <w:rPr>
                <w:rFonts w:ascii="Arial" w:eastAsia="TimesNewRomanPSMT" w:hAnsi="Arial" w:cs="Arial"/>
              </w:rPr>
            </w:pPr>
          </w:p>
          <w:p w:rsidR="002A70EC" w:rsidRDefault="002A70EC" w:rsidP="002C4459">
            <w:pPr>
              <w:snapToGrid w:val="0"/>
              <w:rPr>
                <w:rFonts w:ascii="Arial" w:eastAsia="TimesNewRomanPSMT" w:hAnsi="Arial" w:cs="Arial"/>
              </w:rPr>
            </w:pPr>
            <w:r>
              <w:rPr>
                <w:rFonts w:ascii="Arial" w:eastAsia="TimesNewRomanPSMT" w:hAnsi="Arial" w:cs="Arial"/>
                <w:lang w:val="sr-Cyrl-CS"/>
              </w:rPr>
              <w:t xml:space="preserve">         </w:t>
            </w:r>
            <w:r>
              <w:rPr>
                <w:rFonts w:ascii="Arial" w:eastAsia="TimesNewRomanPSMT" w:hAnsi="Arial" w:cs="Arial"/>
              </w:rPr>
              <w:t>4</w:t>
            </w:r>
          </w:p>
        </w:tc>
      </w:tr>
      <w:tr w:rsidR="002A70EC" w:rsidTr="002C4459">
        <w:trPr>
          <w:trHeight w:val="829"/>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center"/>
              <w:rPr>
                <w:rFonts w:ascii="Arial" w:eastAsia="TimesNewRomanPSMT" w:hAnsi="Arial" w:cs="Arial"/>
              </w:rPr>
            </w:pPr>
          </w:p>
          <w:p w:rsidR="002A70EC" w:rsidRDefault="002A70EC" w:rsidP="002C4459">
            <w:pPr>
              <w:snapToGrid w:val="0"/>
              <w:rPr>
                <w:rFonts w:ascii="Arial" w:eastAsia="TimesNewRomanPSMT" w:hAnsi="Arial" w:cs="Arial"/>
              </w:rPr>
            </w:pPr>
            <w:r>
              <w:rPr>
                <w:rFonts w:ascii="Arial" w:eastAsia="TimesNewRomanPSMT" w:hAnsi="Arial" w:cs="Arial"/>
                <w:lang w:val="sr-Cyrl-CS"/>
              </w:rPr>
              <w:t xml:space="preserve">         </w:t>
            </w: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A70EC" w:rsidRPr="00B21BCC" w:rsidRDefault="002A70EC" w:rsidP="002C4459">
            <w:pPr>
              <w:snapToGrid w:val="0"/>
              <w:jc w:val="both"/>
              <w:rPr>
                <w:rFonts w:ascii="Arial" w:eastAsia="TimesNewRomanPSMT" w:hAnsi="Arial" w:cs="Arial"/>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center"/>
              <w:rPr>
                <w:rFonts w:ascii="Arial" w:eastAsia="TimesNewRomanPSMT" w:hAnsi="Arial" w:cs="Arial"/>
              </w:rPr>
            </w:pPr>
          </w:p>
          <w:p w:rsidR="002A70EC" w:rsidRPr="000B39EB" w:rsidRDefault="002A70EC" w:rsidP="002C4459">
            <w:pPr>
              <w:snapToGrid w:val="0"/>
              <w:rPr>
                <w:rFonts w:ascii="Arial" w:eastAsia="TimesNewRomanPSMT" w:hAnsi="Arial" w:cs="Arial"/>
              </w:rPr>
            </w:pPr>
            <w:r>
              <w:rPr>
                <w:rFonts w:ascii="Arial" w:eastAsia="TimesNewRomanPSMT" w:hAnsi="Arial" w:cs="Arial"/>
                <w:lang w:val="sr-Cyrl-CS"/>
              </w:rPr>
              <w:t xml:space="preserve">         </w:t>
            </w:r>
            <w:r>
              <w:rPr>
                <w:rFonts w:ascii="Arial" w:eastAsia="TimesNewRomanPSMT" w:hAnsi="Arial" w:cs="Arial"/>
              </w:rPr>
              <w:t>6</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F60CC2" w:rsidRDefault="002A70EC" w:rsidP="002C4459">
            <w:pPr>
              <w:snapToGrid w:val="0"/>
              <w:jc w:val="center"/>
              <w:rPr>
                <w:rFonts w:ascii="Arial" w:eastAsia="TimesNewRomanPSMT" w:hAnsi="Arial" w:cs="Arial"/>
                <w:lang w:val="sr-Cyrl-CS"/>
              </w:rPr>
            </w:pPr>
            <w:r>
              <w:rPr>
                <w:rFonts w:ascii="Arial" w:eastAsia="TimesNewRomanPSMT" w:hAnsi="Arial" w:cs="Arial"/>
              </w:rPr>
              <w:t>13</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0B39EB" w:rsidRDefault="002A70EC" w:rsidP="002C4459">
            <w:pPr>
              <w:snapToGrid w:val="0"/>
              <w:jc w:val="center"/>
              <w:rPr>
                <w:rFonts w:ascii="Arial" w:eastAsia="TimesNewRomanPSMT" w:hAnsi="Arial" w:cs="Arial"/>
                <w:lang w:val="sr-Cyrl-CS"/>
              </w:rPr>
            </w:pPr>
            <w:r w:rsidRPr="000B39EB">
              <w:rPr>
                <w:rFonts w:ascii="Arial" w:eastAsia="TimesNewRomanPSMT" w:hAnsi="Arial" w:cs="Arial"/>
              </w:rPr>
              <w:t>23</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center"/>
              <w:rPr>
                <w:rFonts w:ascii="Arial" w:eastAsia="TimesNewRomanPSMT" w:hAnsi="Arial" w:cs="Arial"/>
              </w:rPr>
            </w:pPr>
            <w:r>
              <w:rPr>
                <w:rFonts w:ascii="Arial" w:eastAsia="TimesNewRomanPSMT" w:hAnsi="Arial" w:cs="Arial"/>
              </w:rPr>
              <w:lastRenderedPageBreak/>
              <w:t>VII</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F60CC2" w:rsidRDefault="002A70EC" w:rsidP="002C4459">
            <w:pPr>
              <w:snapToGrid w:val="0"/>
              <w:jc w:val="center"/>
              <w:rPr>
                <w:rFonts w:ascii="Arial" w:eastAsia="TimesNewRomanPSMT" w:hAnsi="Arial" w:cs="Arial"/>
                <w:lang w:val="sr-Cyrl-CS"/>
              </w:rPr>
            </w:pPr>
            <w:r>
              <w:rPr>
                <w:rFonts w:ascii="Arial" w:eastAsia="TimesNewRomanPSMT" w:hAnsi="Arial" w:cs="Arial"/>
              </w:rPr>
              <w:t>28</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F60CC2" w:rsidRDefault="002A70EC" w:rsidP="002C4459">
            <w:pPr>
              <w:snapToGrid w:val="0"/>
              <w:jc w:val="center"/>
              <w:rPr>
                <w:rFonts w:ascii="Arial" w:eastAsia="TimesNewRomanPSMT" w:hAnsi="Arial" w:cs="Arial"/>
                <w:lang w:val="sr-Cyrl-CS"/>
              </w:rPr>
            </w:pPr>
            <w:r>
              <w:rPr>
                <w:rFonts w:ascii="Arial" w:eastAsia="TimesNewRomanPSMT" w:hAnsi="Arial" w:cs="Arial"/>
              </w:rPr>
              <w:t>34</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0B39EB" w:rsidRDefault="002A70EC" w:rsidP="002C4459">
            <w:pPr>
              <w:snapToGrid w:val="0"/>
              <w:jc w:val="center"/>
              <w:rPr>
                <w:rFonts w:ascii="Arial" w:eastAsia="TimesNewRomanPSMT" w:hAnsi="Arial" w:cs="Arial"/>
                <w:lang w:val="sr-Cyrl-CS"/>
              </w:rPr>
            </w:pPr>
            <w:r>
              <w:rPr>
                <w:rFonts w:ascii="Arial" w:eastAsia="TimesNewRomanPSMT" w:hAnsi="Arial" w:cs="Arial"/>
              </w:rPr>
              <w:t>35</w:t>
            </w:r>
          </w:p>
        </w:tc>
      </w:tr>
      <w:tr w:rsidR="002A70EC" w:rsidRPr="000B39EB" w:rsidTr="002C4459">
        <w:trPr>
          <w:trHeight w:val="538"/>
        </w:trPr>
        <w:tc>
          <w:tcPr>
            <w:tcW w:w="1553" w:type="dxa"/>
            <w:tcBorders>
              <w:top w:val="single" w:sz="4" w:space="0" w:color="000000"/>
              <w:left w:val="single" w:sz="4" w:space="0" w:color="000000"/>
              <w:bottom w:val="single" w:sz="4" w:space="0" w:color="000000"/>
            </w:tcBorders>
            <w:shd w:val="clear" w:color="auto" w:fill="auto"/>
          </w:tcPr>
          <w:p w:rsidR="002A70EC" w:rsidRPr="000B39EB" w:rsidRDefault="002A70EC" w:rsidP="002C4459">
            <w:pPr>
              <w:snapToGrid w:val="0"/>
              <w:jc w:val="center"/>
              <w:rPr>
                <w:rFonts w:ascii="Arial" w:eastAsia="TimesNewRomanPSMT" w:hAnsi="Arial" w:cs="Arial"/>
                <w:lang w:val="sr-Cyrl-CS"/>
              </w:rPr>
            </w:pPr>
            <w:r w:rsidRPr="000B39EB">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rPr>
            </w:pPr>
          </w:p>
          <w:p w:rsidR="002A70EC" w:rsidRDefault="002A70EC" w:rsidP="002C4459">
            <w:pPr>
              <w:snapToGrid w:val="0"/>
              <w:jc w:val="both"/>
              <w:rPr>
                <w:rFonts w:ascii="Arial" w:eastAsia="TimesNewRomanPSMT" w:hAnsi="Arial" w:cs="Arial"/>
              </w:rPr>
            </w:pPr>
            <w:r>
              <w:rPr>
                <w:rFonts w:ascii="Arial" w:eastAsia="TimesNewRomanPSMT" w:hAnsi="Arial" w:cs="Arial"/>
                <w:lang w:val="sr-Cyrl-CS"/>
              </w:rPr>
              <w:t>Образац изјаве о обавезама понуђача на основу члана75. ст. 2 Закона о јавним набавкама</w:t>
            </w:r>
          </w:p>
          <w:p w:rsidR="002A70EC" w:rsidRPr="00B55E12" w:rsidRDefault="002A70EC" w:rsidP="002C4459">
            <w:pPr>
              <w:snapToGrid w:val="0"/>
              <w:jc w:val="both"/>
              <w:rPr>
                <w:rFonts w:ascii="Arial" w:eastAsia="TimesNewRomanPSMT"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0B39EB" w:rsidRDefault="002A70EC" w:rsidP="002C4459">
            <w:pPr>
              <w:snapToGrid w:val="0"/>
              <w:jc w:val="center"/>
              <w:rPr>
                <w:rFonts w:ascii="Arial" w:eastAsia="TimesNewRomanPSMT" w:hAnsi="Arial" w:cs="Arial"/>
                <w:lang w:val="sr-Cyrl-CS"/>
              </w:rPr>
            </w:pPr>
            <w:r w:rsidRPr="000B39EB">
              <w:rPr>
                <w:rFonts w:ascii="Arial" w:eastAsia="TimesNewRomanPSMT" w:hAnsi="Arial" w:cs="Arial"/>
                <w:lang w:val="sr-Cyrl-CS"/>
              </w:rPr>
              <w:t>3</w:t>
            </w:r>
            <w:r>
              <w:rPr>
                <w:rFonts w:ascii="Arial" w:eastAsia="TimesNewRomanPSMT" w:hAnsi="Arial" w:cs="Arial"/>
                <w:lang w:val="sr-Cyrl-CS"/>
              </w:rPr>
              <w:t>6</w:t>
            </w:r>
          </w:p>
        </w:tc>
      </w:tr>
      <w:tr w:rsidR="002A70EC" w:rsidTr="002C4459">
        <w:trPr>
          <w:trHeight w:val="271"/>
        </w:trPr>
        <w:tc>
          <w:tcPr>
            <w:tcW w:w="1553" w:type="dxa"/>
            <w:tcBorders>
              <w:top w:val="single" w:sz="4" w:space="0" w:color="000000"/>
              <w:left w:val="single" w:sz="4" w:space="0" w:color="000000"/>
              <w:bottom w:val="single" w:sz="4" w:space="0" w:color="000000"/>
            </w:tcBorders>
            <w:shd w:val="clear" w:color="auto" w:fill="auto"/>
          </w:tcPr>
          <w:p w:rsidR="002A70EC" w:rsidRPr="00951223" w:rsidRDefault="002A70EC" w:rsidP="002C4459">
            <w:pPr>
              <w:snapToGrid w:val="0"/>
              <w:jc w:val="center"/>
              <w:rPr>
                <w:rFonts w:ascii="Arial" w:eastAsia="TimesNewRomanPSMT" w:hAnsi="Arial" w:cs="Arial"/>
                <w:highlight w:val="yellow"/>
              </w:rPr>
            </w:pPr>
            <w:r w:rsidRPr="000B39EB">
              <w:rPr>
                <w:rFonts w:ascii="Arial" w:eastAsia="TimesNewRomanPSMT" w:hAnsi="Arial" w:cs="Arial"/>
              </w:rPr>
              <w:t>X</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A70EC" w:rsidRPr="000B39EB" w:rsidRDefault="002A70EC" w:rsidP="002C4459">
            <w:pPr>
              <w:snapToGrid w:val="0"/>
              <w:jc w:val="both"/>
              <w:rPr>
                <w:rFonts w:ascii="Arial" w:eastAsia="TimesNewRomanPSMT" w:hAnsi="Arial" w:cs="Arial"/>
                <w:lang w:val="sr-Cyrl-CS"/>
              </w:rPr>
            </w:pPr>
            <w:r w:rsidRPr="000B39EB">
              <w:rPr>
                <w:rFonts w:ascii="Arial" w:eastAsia="TimesNewRomanPSMT" w:hAnsi="Arial" w:cs="Arial"/>
                <w:lang w:val="sr-Cyrl-CS"/>
              </w:rPr>
              <w:t>Потврда о пријему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70EC" w:rsidRPr="000B39EB" w:rsidRDefault="002A70EC" w:rsidP="002C4459">
            <w:pPr>
              <w:snapToGrid w:val="0"/>
              <w:jc w:val="center"/>
              <w:rPr>
                <w:rFonts w:ascii="Arial" w:eastAsia="TimesNewRomanPSMT" w:hAnsi="Arial" w:cs="Arial"/>
                <w:lang w:val="sr-Cyrl-CS"/>
              </w:rPr>
            </w:pPr>
            <w:r w:rsidRPr="000B39EB">
              <w:rPr>
                <w:rFonts w:ascii="Arial" w:eastAsia="TimesNewRomanPSMT" w:hAnsi="Arial" w:cs="Arial"/>
                <w:lang w:val="sr-Cyrl-CS"/>
              </w:rPr>
              <w:t>3</w:t>
            </w:r>
            <w:r>
              <w:rPr>
                <w:rFonts w:ascii="Arial" w:eastAsia="TimesNewRomanPSMT" w:hAnsi="Arial" w:cs="Arial"/>
                <w:lang w:val="sr-Cyrl-CS"/>
              </w:rPr>
              <w:t>7</w:t>
            </w:r>
          </w:p>
        </w:tc>
      </w:tr>
    </w:tbl>
    <w:p w:rsidR="002A70EC" w:rsidRDefault="002A70EC" w:rsidP="002A70EC">
      <w:pPr>
        <w:jc w:val="both"/>
      </w:pPr>
    </w:p>
    <w:p w:rsidR="002A70EC" w:rsidRDefault="002A70EC" w:rsidP="002A70EC">
      <w:pPr>
        <w:jc w:val="both"/>
        <w:rPr>
          <w:rFonts w:ascii="Arial" w:eastAsia="TimesNewRomanPSMT" w:hAnsi="Arial" w:cs="Arial"/>
        </w:rPr>
      </w:pPr>
    </w:p>
    <w:p w:rsidR="002A70EC" w:rsidRDefault="002A70EC" w:rsidP="002A70EC">
      <w:pPr>
        <w:jc w:val="both"/>
        <w:rPr>
          <w:rFonts w:ascii="Arial" w:eastAsia="TimesNewRomanPSMT" w:hAnsi="Arial" w:cs="Arial"/>
        </w:rPr>
      </w:pPr>
    </w:p>
    <w:p w:rsidR="002A70EC" w:rsidRDefault="002A70EC" w:rsidP="002A70EC">
      <w:pPr>
        <w:jc w:val="both"/>
        <w:rPr>
          <w:rFonts w:ascii="Arial" w:eastAsia="TimesNewRomanPSMT" w:hAnsi="Arial" w:cs="Arial"/>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rPr>
      </w:pPr>
    </w:p>
    <w:p w:rsidR="002A70EC" w:rsidRDefault="002A70EC" w:rsidP="002A70EC">
      <w:pPr>
        <w:jc w:val="both"/>
        <w:rPr>
          <w:rFonts w:ascii="Arial" w:eastAsia="TimesNewRomanPSMT" w:hAnsi="Arial" w:cs="Arial"/>
        </w:rPr>
      </w:pPr>
    </w:p>
    <w:p w:rsidR="002A70EC" w:rsidRPr="004B30B8"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Default="002A70EC" w:rsidP="002A70EC">
      <w:pPr>
        <w:jc w:val="both"/>
        <w:rPr>
          <w:rFonts w:ascii="Arial" w:eastAsia="TimesNewRomanPSMT" w:hAnsi="Arial" w:cs="Arial"/>
          <w:lang w:val="sr-Cyrl-CS"/>
        </w:rPr>
      </w:pPr>
    </w:p>
    <w:p w:rsidR="002A70EC" w:rsidRPr="004A31EE" w:rsidRDefault="002A70EC" w:rsidP="002A70EC">
      <w:pPr>
        <w:jc w:val="both"/>
        <w:rPr>
          <w:rFonts w:ascii="Arial" w:eastAsia="TimesNewRomanPSMT" w:hAnsi="Arial" w:cs="Arial"/>
          <w:lang w:val="sr-Cyrl-CS"/>
        </w:rPr>
      </w:pPr>
    </w:p>
    <w:p w:rsidR="002A70EC" w:rsidRPr="002A70EC" w:rsidRDefault="002A70EC" w:rsidP="002A70EC">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I</w:t>
      </w:r>
      <w:r w:rsidRPr="002A70EC">
        <w:rPr>
          <w:rFonts w:ascii="Arial" w:hAnsi="Arial" w:cs="Arial"/>
          <w:b/>
          <w:bCs/>
          <w:i/>
          <w:iCs/>
          <w:sz w:val="28"/>
          <w:szCs w:val="28"/>
          <w:lang w:val="sr-Cyrl-CS"/>
        </w:rPr>
        <w:t xml:space="preserve">  ОПШТИ ПОДАЦИ О ЈАВНОЈ НАБАВЦИ</w:t>
      </w:r>
    </w:p>
    <w:p w:rsidR="002A70EC" w:rsidRPr="002A70EC" w:rsidRDefault="002A70EC" w:rsidP="002A70EC">
      <w:pPr>
        <w:shd w:val="clear" w:color="auto" w:fill="C6D9F1"/>
        <w:jc w:val="center"/>
        <w:rPr>
          <w:rFonts w:ascii="Arial" w:hAnsi="Arial" w:cs="Arial"/>
          <w:b/>
          <w:bCs/>
          <w:i/>
          <w:iCs/>
          <w:sz w:val="28"/>
          <w:szCs w:val="28"/>
          <w:lang w:val="sr-Cyrl-CS"/>
        </w:rPr>
      </w:pPr>
    </w:p>
    <w:p w:rsidR="002A70EC" w:rsidRPr="002A70EC" w:rsidRDefault="002A70EC" w:rsidP="002A70EC">
      <w:pPr>
        <w:jc w:val="both"/>
        <w:rPr>
          <w:rFonts w:ascii="Arial" w:hAnsi="Arial" w:cs="Arial"/>
          <w:b/>
          <w:bCs/>
          <w:i/>
          <w:iCs/>
          <w:sz w:val="28"/>
          <w:szCs w:val="28"/>
          <w:lang w:val="sr-Cyrl-CS"/>
        </w:rPr>
      </w:pPr>
    </w:p>
    <w:p w:rsidR="002A70EC" w:rsidRDefault="002A70EC" w:rsidP="002A70EC">
      <w:pPr>
        <w:jc w:val="both"/>
        <w:rPr>
          <w:rFonts w:ascii="Arial" w:hAnsi="Arial" w:cs="Arial"/>
          <w:b/>
          <w:bCs/>
          <w:lang w:val="sr-Cyrl-CS"/>
        </w:rPr>
      </w:pPr>
    </w:p>
    <w:p w:rsidR="002A70EC" w:rsidRPr="002A70EC" w:rsidRDefault="002A70EC" w:rsidP="002A70EC">
      <w:pPr>
        <w:jc w:val="both"/>
        <w:rPr>
          <w:rFonts w:ascii="Arial" w:hAnsi="Arial" w:cs="Arial"/>
          <w:lang w:val="sr-Cyrl-CS"/>
        </w:rPr>
      </w:pPr>
      <w:r w:rsidRPr="002A70EC">
        <w:rPr>
          <w:rFonts w:ascii="Arial" w:hAnsi="Arial" w:cs="Arial"/>
          <w:b/>
          <w:bCs/>
          <w:lang w:val="sr-Cyrl-CS"/>
        </w:rPr>
        <w:t>1.</w:t>
      </w:r>
      <w:r>
        <w:rPr>
          <w:rFonts w:ascii="Arial" w:hAnsi="Arial" w:cs="Arial"/>
          <w:b/>
          <w:bCs/>
        </w:rPr>
        <w:t xml:space="preserve"> </w:t>
      </w:r>
      <w:r w:rsidRPr="002A70EC">
        <w:rPr>
          <w:rFonts w:ascii="Arial" w:hAnsi="Arial" w:cs="Arial"/>
          <w:b/>
          <w:bCs/>
          <w:lang w:val="sr-Cyrl-CS"/>
        </w:rPr>
        <w:t>Подаци о наручиоцу</w:t>
      </w:r>
    </w:p>
    <w:p w:rsidR="002A70EC" w:rsidRDefault="002A70EC" w:rsidP="002A70EC">
      <w:pPr>
        <w:jc w:val="both"/>
        <w:rPr>
          <w:rFonts w:ascii="Arial" w:hAnsi="Arial" w:cs="Arial"/>
          <w:lang w:val="sr-Cyrl-CS"/>
        </w:rPr>
      </w:pPr>
      <w:r w:rsidRPr="002A70EC">
        <w:rPr>
          <w:rFonts w:ascii="Arial" w:hAnsi="Arial" w:cs="Arial"/>
          <w:lang w:val="sr-Cyrl-CS"/>
        </w:rPr>
        <w:t xml:space="preserve">Наручилац: </w:t>
      </w:r>
      <w:r>
        <w:rPr>
          <w:rFonts w:ascii="Arial" w:hAnsi="Arial" w:cs="Arial"/>
          <w:lang w:val="sr-Cyrl-CS"/>
        </w:rPr>
        <w:t>Техничка школа</w:t>
      </w:r>
    </w:p>
    <w:p w:rsidR="002A70EC" w:rsidRPr="00CC5389" w:rsidRDefault="002A70EC" w:rsidP="002A70EC">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1125</w:t>
      </w:r>
      <w:r>
        <w:rPr>
          <w:rFonts w:ascii="Arial" w:hAnsi="Arial" w:cs="Arial"/>
          <w:iCs/>
        </w:rPr>
        <w:t>0</w:t>
      </w:r>
      <w:r>
        <w:rPr>
          <w:rFonts w:ascii="Arial" w:hAnsi="Arial" w:cs="Arial"/>
          <w:iCs/>
          <w:lang w:val="sr-Cyrl-CS"/>
        </w:rPr>
        <w:t xml:space="preserve"> Београд- Железник</w:t>
      </w:r>
      <w:r w:rsidRPr="00CC5389">
        <w:rPr>
          <w:rFonts w:ascii="Arial" w:hAnsi="Arial" w:cs="Arial"/>
          <w:iCs/>
          <w:lang w:val="sr-Cyrl-CS"/>
        </w:rPr>
        <w:t xml:space="preserve">, </w:t>
      </w:r>
      <w:r>
        <w:rPr>
          <w:rFonts w:ascii="Arial" w:hAnsi="Arial" w:cs="Arial"/>
          <w:iCs/>
        </w:rPr>
        <w:t>Југословенска 4</w:t>
      </w:r>
      <w:r>
        <w:rPr>
          <w:rFonts w:ascii="Arial" w:hAnsi="Arial" w:cs="Arial"/>
          <w:iCs/>
          <w:lang w:val="sr-Cyrl-CS"/>
        </w:rPr>
        <w:t>.</w:t>
      </w:r>
      <w:r w:rsidRPr="00CC5389">
        <w:rPr>
          <w:rFonts w:ascii="Arial" w:hAnsi="Arial" w:cs="Arial"/>
          <w:iCs/>
          <w:lang w:val="sr-Cyrl-CS"/>
        </w:rPr>
        <w:t xml:space="preserve"> </w:t>
      </w:r>
    </w:p>
    <w:p w:rsidR="002A70EC" w:rsidRPr="00BD44A5" w:rsidRDefault="002A70EC" w:rsidP="002A70EC">
      <w:pPr>
        <w:jc w:val="both"/>
        <w:rPr>
          <w:i/>
          <w:color w:val="4F81BD"/>
        </w:rPr>
      </w:pPr>
      <w:r>
        <w:rPr>
          <w:rFonts w:ascii="Arial" w:hAnsi="Arial" w:cs="Arial"/>
          <w:lang w:val="sr-Cyrl-CS"/>
        </w:rPr>
        <w:t xml:space="preserve">Интернет страница: </w:t>
      </w:r>
      <w:r>
        <w:rPr>
          <w:rFonts w:ascii="Arial" w:hAnsi="Arial" w:cs="Arial"/>
          <w:i/>
        </w:rPr>
        <w:t>www</w:t>
      </w:r>
      <w:r>
        <w:rPr>
          <w:lang w:val="sr-Latn-CS"/>
        </w:rPr>
        <w:t>.</w:t>
      </w:r>
      <w:r>
        <w:rPr>
          <w:rFonts w:ascii="Arial" w:hAnsi="Arial" w:cs="Arial"/>
        </w:rPr>
        <w:t>___________________</w:t>
      </w:r>
    </w:p>
    <w:p w:rsidR="002A70EC" w:rsidRPr="002A70EC" w:rsidRDefault="002A70EC" w:rsidP="002A70EC">
      <w:pPr>
        <w:jc w:val="both"/>
        <w:rPr>
          <w:lang w:val="sr-Cyrl-CS"/>
        </w:rPr>
      </w:pPr>
    </w:p>
    <w:p w:rsidR="002A70EC" w:rsidRPr="002A70EC" w:rsidRDefault="002A70EC" w:rsidP="002A70EC">
      <w:pPr>
        <w:jc w:val="both"/>
        <w:rPr>
          <w:rFonts w:ascii="Arial" w:hAnsi="Arial" w:cs="Arial"/>
          <w:lang w:val="sr-Cyrl-CS"/>
        </w:rPr>
      </w:pPr>
      <w:r w:rsidRPr="002A70EC">
        <w:rPr>
          <w:rFonts w:ascii="Arial" w:hAnsi="Arial" w:cs="Arial"/>
          <w:b/>
          <w:bCs/>
          <w:lang w:val="sr-Cyrl-CS"/>
        </w:rPr>
        <w:t>2. Врста поступка јавне набавке</w:t>
      </w:r>
    </w:p>
    <w:p w:rsidR="002A70EC" w:rsidRPr="002A70EC" w:rsidRDefault="002A70EC" w:rsidP="002A70EC">
      <w:pPr>
        <w:jc w:val="both"/>
        <w:rPr>
          <w:rFonts w:ascii="Arial" w:hAnsi="Arial" w:cs="Arial"/>
          <w:lang w:val="sr-Cyrl-CS"/>
        </w:rPr>
      </w:pPr>
      <w:r w:rsidRPr="002A70EC">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rFonts w:ascii="Arial" w:hAnsi="Arial" w:cs="Arial"/>
          <w:lang w:val="sr-Cyrl-CS"/>
        </w:rPr>
        <w:t>, Законом о енергетици( „Сл. Гл. РС“ бр.57/2011,80/2011,93/2012 и 124/2012), Правилима о раду преносног система( „Сл. Гл. РС“ бр.55/2008) и изменама и допунама Правила о раду преносног система ( „Сл. Гл. РС“ број 3/2012) и Уредбом о условима испоруке и снабдевања електричном  енергијом  ( „Сл. Гл. РС“ бр. 63/2013) и Правилима о раду тржишта електричне енергије ( „Сл. Гл. РС“ 120/2012) као и са свим другим важећима законским и подзаконским прописима који регулишу снабдевање предметног добра.</w:t>
      </w:r>
    </w:p>
    <w:p w:rsidR="002A70EC" w:rsidRPr="002A70EC" w:rsidRDefault="002A70EC" w:rsidP="002A70EC">
      <w:pPr>
        <w:jc w:val="both"/>
        <w:rPr>
          <w:lang w:val="sr-Cyrl-CS"/>
        </w:rPr>
      </w:pPr>
    </w:p>
    <w:p w:rsidR="002A70EC" w:rsidRPr="002A70EC" w:rsidRDefault="002A70EC" w:rsidP="002A70EC">
      <w:pPr>
        <w:jc w:val="both"/>
        <w:rPr>
          <w:rFonts w:ascii="Arial" w:hAnsi="Arial" w:cs="Arial"/>
          <w:lang w:val="sr-Cyrl-CS"/>
        </w:rPr>
      </w:pPr>
      <w:r w:rsidRPr="002A70EC">
        <w:rPr>
          <w:rFonts w:ascii="Arial" w:hAnsi="Arial" w:cs="Arial"/>
          <w:b/>
          <w:bCs/>
          <w:lang w:val="sr-Cyrl-CS"/>
        </w:rPr>
        <w:t>3. Предмет јавне набавке</w:t>
      </w:r>
    </w:p>
    <w:p w:rsidR="002A70EC" w:rsidRPr="00FC5967" w:rsidRDefault="002A70EC" w:rsidP="002A70EC">
      <w:pPr>
        <w:jc w:val="both"/>
      </w:pPr>
      <w:r w:rsidRPr="002A70EC">
        <w:rPr>
          <w:rFonts w:ascii="Arial" w:hAnsi="Arial" w:cs="Arial"/>
          <w:lang w:val="sr-Cyrl-CS"/>
        </w:rPr>
        <w:t xml:space="preserve">Предмет јавне набавке </w:t>
      </w:r>
      <w:r>
        <w:rPr>
          <w:rFonts w:ascii="Arial" w:hAnsi="Arial" w:cs="Arial"/>
          <w:lang w:val="sr-Cyrl-CS"/>
        </w:rPr>
        <w:t xml:space="preserve">мале вредности </w:t>
      </w:r>
      <w:r w:rsidRPr="002A70EC">
        <w:rPr>
          <w:rFonts w:ascii="Arial" w:hAnsi="Arial" w:cs="Arial"/>
          <w:lang w:val="sr-Cyrl-CS"/>
        </w:rPr>
        <w:t>бр</w:t>
      </w:r>
      <w:r>
        <w:rPr>
          <w:rFonts w:ascii="Arial" w:hAnsi="Arial" w:cs="Arial"/>
        </w:rPr>
        <w:t>ој</w:t>
      </w:r>
      <w:r w:rsidRPr="002A70EC">
        <w:rPr>
          <w:rFonts w:ascii="Arial" w:hAnsi="Arial" w:cs="Arial"/>
          <w:lang w:val="sr-Cyrl-CS"/>
        </w:rPr>
        <w:t xml:space="preserve"> </w:t>
      </w:r>
      <w:r>
        <w:rPr>
          <w:rFonts w:ascii="Arial" w:hAnsi="Arial" w:cs="Arial"/>
        </w:rPr>
        <w:t>7</w:t>
      </w:r>
      <w:r>
        <w:rPr>
          <w:rFonts w:ascii="Arial" w:hAnsi="Arial" w:cs="Arial"/>
          <w:lang w:val="sr-Cyrl-CS"/>
        </w:rPr>
        <w:t>/2014</w:t>
      </w:r>
      <w:r w:rsidRPr="002A70EC">
        <w:rPr>
          <w:rFonts w:ascii="Arial" w:hAnsi="Arial" w:cs="Arial"/>
          <w:i/>
          <w:iCs/>
          <w:lang w:val="sr-Cyrl-CS"/>
        </w:rPr>
        <w:t xml:space="preserve"> </w:t>
      </w:r>
      <w:r>
        <w:rPr>
          <w:rFonts w:ascii="Arial" w:hAnsi="Arial" w:cs="Arial"/>
          <w:lang w:val="sr-Cyrl-CS"/>
        </w:rPr>
        <w:t xml:space="preserve">је набавка добара  – електрична енергија </w:t>
      </w:r>
    </w:p>
    <w:p w:rsidR="002A70EC" w:rsidRPr="00B0195C" w:rsidRDefault="002A70EC" w:rsidP="002A70EC">
      <w:pPr>
        <w:jc w:val="both"/>
        <w:rPr>
          <w:lang w:val="sr-Cyrl-CS"/>
        </w:rPr>
      </w:pPr>
    </w:p>
    <w:p w:rsidR="002A70EC" w:rsidRPr="002A70EC" w:rsidRDefault="002A70EC" w:rsidP="002A70EC">
      <w:pPr>
        <w:jc w:val="both"/>
        <w:rPr>
          <w:rFonts w:ascii="Arial" w:hAnsi="Arial" w:cs="Arial"/>
          <w:lang w:val="sr-Cyrl-CS"/>
        </w:rPr>
      </w:pPr>
      <w:r>
        <w:rPr>
          <w:rFonts w:ascii="Arial" w:hAnsi="Arial" w:cs="Arial"/>
          <w:b/>
          <w:bCs/>
          <w:lang w:val="sr-Cyrl-CS"/>
        </w:rPr>
        <w:t>4</w:t>
      </w:r>
      <w:r w:rsidRPr="002A70EC">
        <w:rPr>
          <w:rFonts w:ascii="Arial" w:hAnsi="Arial" w:cs="Arial"/>
          <w:b/>
          <w:bCs/>
          <w:lang w:val="sr-Cyrl-CS"/>
        </w:rPr>
        <w:t xml:space="preserve">. Контакт (лице или служба) </w:t>
      </w:r>
    </w:p>
    <w:p w:rsidR="002A70EC" w:rsidRDefault="002A70EC" w:rsidP="002A70EC">
      <w:pPr>
        <w:jc w:val="both"/>
        <w:rPr>
          <w:rFonts w:ascii="Arial" w:hAnsi="Arial" w:cs="Arial"/>
          <w:lang w:val="sr-Cyrl-CS"/>
        </w:rPr>
      </w:pPr>
      <w:r w:rsidRPr="002A70EC">
        <w:rPr>
          <w:rFonts w:ascii="Arial" w:hAnsi="Arial" w:cs="Arial"/>
          <w:lang w:val="sr-Cyrl-CS"/>
        </w:rPr>
        <w:t>Лице за контакт</w:t>
      </w:r>
      <w:r>
        <w:rPr>
          <w:rFonts w:ascii="Arial" w:hAnsi="Arial" w:cs="Arial"/>
          <w:lang w:val="sr-Cyrl-CS"/>
        </w:rPr>
        <w:t xml:space="preserve">: </w:t>
      </w:r>
      <w:r>
        <w:rPr>
          <w:rFonts w:ascii="Arial" w:hAnsi="Arial" w:cs="Arial"/>
        </w:rPr>
        <w:t>Горица Салатић Гајић</w:t>
      </w:r>
      <w:r>
        <w:rPr>
          <w:rFonts w:ascii="Arial" w:hAnsi="Arial" w:cs="Arial"/>
          <w:lang w:val="sr-Cyrl-CS"/>
        </w:rPr>
        <w:t>, секретар школе</w:t>
      </w:r>
      <w:r w:rsidRPr="002A70EC">
        <w:rPr>
          <w:rFonts w:ascii="Arial" w:hAnsi="Arial" w:cs="Arial"/>
          <w:i/>
          <w:iCs/>
          <w:lang w:val="sr-Cyrl-CS"/>
        </w:rPr>
        <w:t>,</w:t>
      </w:r>
    </w:p>
    <w:p w:rsidR="002A70EC" w:rsidRPr="00C47DC1" w:rsidRDefault="002A70EC" w:rsidP="002A70EC">
      <w:pPr>
        <w:jc w:val="both"/>
        <w:rPr>
          <w:rFonts w:ascii="Arial" w:hAnsi="Arial" w:cs="Arial"/>
        </w:rPr>
      </w:pPr>
      <w:r>
        <w:rPr>
          <w:rFonts w:ascii="Arial" w:hAnsi="Arial" w:cs="Arial"/>
          <w:lang w:val="sr-Cyrl-CS"/>
        </w:rPr>
        <w:t>Е - mail адреса</w:t>
      </w:r>
      <w:r>
        <w:rPr>
          <w:rFonts w:ascii="Arial" w:hAnsi="Arial" w:cs="Arial"/>
        </w:rPr>
        <w:t xml:space="preserve">: </w:t>
      </w:r>
      <w:r>
        <w:rPr>
          <w:rFonts w:ascii="Arial" w:hAnsi="Arial" w:cs="Arial"/>
          <w:lang w:val="sr-Cyrl-CS"/>
        </w:rPr>
        <w:t xml:space="preserve"> </w:t>
      </w:r>
      <w:r>
        <w:rPr>
          <w:rFonts w:ascii="Arial" w:hAnsi="Arial" w:cs="Arial"/>
        </w:rPr>
        <w:t>tehnickaskola@sezampro.rs</w:t>
      </w:r>
    </w:p>
    <w:p w:rsidR="002A70EC" w:rsidRPr="004318D2" w:rsidRDefault="002A70EC" w:rsidP="002A70EC">
      <w:pPr>
        <w:jc w:val="both"/>
        <w:rPr>
          <w:rFonts w:ascii="Arial" w:hAnsi="Arial" w:cs="Arial"/>
          <w:bCs/>
        </w:rPr>
      </w:pPr>
      <w:r>
        <w:rPr>
          <w:rFonts w:ascii="Arial" w:hAnsi="Arial" w:cs="Arial"/>
          <w:lang w:val="sr-Cyrl-CS"/>
        </w:rPr>
        <w:t>Факс: број 0</w:t>
      </w:r>
      <w:r>
        <w:rPr>
          <w:rFonts w:ascii="Arial" w:hAnsi="Arial" w:cs="Arial"/>
          <w:lang w:val="sr-Latn-CS"/>
        </w:rPr>
        <w:t>11</w:t>
      </w:r>
      <w:r>
        <w:rPr>
          <w:rFonts w:ascii="Arial" w:hAnsi="Arial" w:cs="Arial"/>
        </w:rPr>
        <w:t>/6572-168</w:t>
      </w:r>
    </w:p>
    <w:p w:rsidR="002A70EC" w:rsidRDefault="002A70EC" w:rsidP="002A70EC">
      <w:pPr>
        <w:jc w:val="both"/>
        <w:rPr>
          <w:rFonts w:ascii="Arial" w:hAnsi="Arial" w:cs="Arial"/>
          <w:bCs/>
        </w:rPr>
      </w:pPr>
      <w:r>
        <w:rPr>
          <w:rFonts w:ascii="Arial" w:hAnsi="Arial" w:cs="Arial"/>
          <w:bCs/>
        </w:rPr>
        <w:t>тел: 011/ 6571-020</w:t>
      </w:r>
    </w:p>
    <w:p w:rsidR="002A70EC" w:rsidRPr="002A70EC" w:rsidRDefault="002A70EC" w:rsidP="002A70EC">
      <w:pPr>
        <w:jc w:val="both"/>
        <w:rPr>
          <w:rFonts w:ascii="Arial" w:hAnsi="Arial" w:cs="Arial"/>
          <w:bCs/>
        </w:rPr>
      </w:pPr>
    </w:p>
    <w:p w:rsidR="002A70EC" w:rsidRPr="002A70EC" w:rsidRDefault="002A70EC" w:rsidP="002A70EC">
      <w:pPr>
        <w:shd w:val="clear" w:color="auto" w:fill="C6D9F1"/>
        <w:jc w:val="center"/>
        <w:rPr>
          <w:rFonts w:ascii="Arial" w:hAnsi="Arial" w:cs="Arial"/>
          <w:b/>
          <w:bCs/>
          <w:i/>
          <w:iCs/>
          <w:sz w:val="28"/>
          <w:szCs w:val="28"/>
        </w:rPr>
      </w:pPr>
      <w:r>
        <w:rPr>
          <w:rFonts w:ascii="Arial" w:hAnsi="Arial" w:cs="Arial"/>
          <w:b/>
          <w:bCs/>
          <w:i/>
          <w:iCs/>
          <w:sz w:val="28"/>
          <w:szCs w:val="28"/>
        </w:rPr>
        <w:t>II</w:t>
      </w:r>
      <w:r w:rsidRPr="002A70EC">
        <w:rPr>
          <w:rFonts w:ascii="Arial" w:hAnsi="Arial" w:cs="Arial"/>
          <w:b/>
          <w:bCs/>
          <w:i/>
          <w:iCs/>
          <w:sz w:val="28"/>
          <w:szCs w:val="28"/>
        </w:rPr>
        <w:t xml:space="preserve">  ПОДАЦИ О ПРЕДМЕТУ ЈАВНЕ НАБАВКЕ</w:t>
      </w:r>
    </w:p>
    <w:p w:rsidR="002A70EC" w:rsidRPr="002A70EC" w:rsidRDefault="002A70EC" w:rsidP="002A70EC">
      <w:pPr>
        <w:shd w:val="clear" w:color="auto" w:fill="C6D9F1"/>
        <w:jc w:val="center"/>
        <w:rPr>
          <w:rFonts w:ascii="Arial" w:hAnsi="Arial" w:cs="Arial"/>
          <w:b/>
          <w:bCs/>
          <w:i/>
          <w:iCs/>
          <w:sz w:val="28"/>
          <w:szCs w:val="28"/>
        </w:rPr>
      </w:pPr>
    </w:p>
    <w:p w:rsidR="002A70EC" w:rsidRPr="002A70EC" w:rsidRDefault="002A70EC" w:rsidP="002A70EC">
      <w:pPr>
        <w:jc w:val="both"/>
        <w:rPr>
          <w:rFonts w:ascii="Arial" w:hAnsi="Arial" w:cs="Arial"/>
          <w:b/>
          <w:bCs/>
          <w:i/>
          <w:iCs/>
          <w:sz w:val="28"/>
          <w:szCs w:val="28"/>
        </w:rPr>
      </w:pPr>
    </w:p>
    <w:p w:rsidR="002A70EC" w:rsidRPr="002A70EC" w:rsidRDefault="002A70EC" w:rsidP="002A70EC">
      <w:pPr>
        <w:jc w:val="both"/>
        <w:rPr>
          <w:rFonts w:ascii="Arial" w:hAnsi="Arial" w:cs="Arial"/>
          <w:b/>
          <w:bCs/>
          <w:i/>
          <w:iCs/>
          <w:sz w:val="28"/>
          <w:szCs w:val="28"/>
        </w:rPr>
      </w:pPr>
    </w:p>
    <w:p w:rsidR="002A70EC" w:rsidRDefault="002A70EC" w:rsidP="002A70EC">
      <w:pPr>
        <w:jc w:val="both"/>
        <w:rPr>
          <w:rFonts w:ascii="Arial" w:hAnsi="Arial" w:cs="Arial"/>
        </w:rPr>
      </w:pPr>
      <w:r>
        <w:rPr>
          <w:rFonts w:ascii="Arial" w:hAnsi="Arial" w:cs="Arial"/>
          <w:b/>
          <w:bCs/>
        </w:rPr>
        <w:t>1. Предмет јавне набавке</w:t>
      </w:r>
    </w:p>
    <w:p w:rsidR="002A70EC" w:rsidRDefault="002A70EC" w:rsidP="002A70EC">
      <w:pPr>
        <w:jc w:val="both"/>
      </w:pPr>
      <w:r>
        <w:rPr>
          <w:rFonts w:ascii="Arial" w:hAnsi="Arial" w:cs="Arial"/>
        </w:rPr>
        <w:t>Предмет јавне набавке бр</w:t>
      </w:r>
      <w:r>
        <w:rPr>
          <w:rFonts w:ascii="Arial" w:hAnsi="Arial" w:cs="Arial"/>
          <w:lang w:val="ru-RU"/>
        </w:rPr>
        <w:t xml:space="preserve">. </w:t>
      </w:r>
      <w:r>
        <w:rPr>
          <w:rFonts w:ascii="Arial" w:hAnsi="Arial" w:cs="Arial"/>
        </w:rPr>
        <w:t>7</w:t>
      </w:r>
      <w:r>
        <w:rPr>
          <w:rFonts w:ascii="Arial" w:hAnsi="Arial" w:cs="Arial"/>
          <w:lang w:val="sr-Cyrl-CS"/>
        </w:rPr>
        <w:t>/2014</w:t>
      </w:r>
      <w:r>
        <w:rPr>
          <w:rFonts w:ascii="Arial" w:hAnsi="Arial" w:cs="Arial"/>
          <w:i/>
          <w:iCs/>
        </w:rPr>
        <w:t xml:space="preserve"> </w:t>
      </w:r>
      <w:r>
        <w:rPr>
          <w:rFonts w:ascii="Arial" w:hAnsi="Arial" w:cs="Arial"/>
        </w:rPr>
        <w:t>су</w:t>
      </w:r>
      <w:r>
        <w:rPr>
          <w:rFonts w:ascii="Arial" w:hAnsi="Arial" w:cs="Arial"/>
          <w:lang w:val="sr-Cyrl-CS"/>
        </w:rPr>
        <w:t xml:space="preserve"> добра – електрична енергија</w:t>
      </w:r>
      <w:r w:rsidRPr="008178A3">
        <w:rPr>
          <w:rFonts w:ascii="Arial" w:hAnsi="Arial" w:cs="Arial"/>
        </w:rPr>
        <w:t>,</w:t>
      </w:r>
      <w:r>
        <w:rPr>
          <w:rFonts w:ascii="Arial" w:hAnsi="Arial" w:cs="Arial"/>
          <w:lang w:val="sr-Cyrl-CS"/>
        </w:rPr>
        <w:t xml:space="preserve"> ознака из општег речника набавке 09310000- електрична енергија </w:t>
      </w:r>
      <w:r>
        <w:rPr>
          <w:rFonts w:ascii="Arial" w:hAnsi="Arial" w:cs="Arial"/>
        </w:rPr>
        <w:t>.</w:t>
      </w:r>
      <w:r w:rsidRPr="001E22CA">
        <w:t xml:space="preserve"> </w:t>
      </w:r>
    </w:p>
    <w:p w:rsidR="002A70EC" w:rsidRDefault="002A70EC" w:rsidP="002A70EC">
      <w:pPr>
        <w:jc w:val="both"/>
        <w:rPr>
          <w:i/>
        </w:rPr>
      </w:pPr>
    </w:p>
    <w:p w:rsidR="002A70EC" w:rsidRPr="002A70EC" w:rsidRDefault="002A70EC" w:rsidP="002A70EC">
      <w:pPr>
        <w:jc w:val="both"/>
        <w:rPr>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 ова јавна набавка није обликована по партијама</w:t>
      </w:r>
    </w:p>
    <w:p w:rsidR="002A70EC" w:rsidRDefault="002A70EC" w:rsidP="002A70EC">
      <w:pPr>
        <w:shd w:val="clear" w:color="auto" w:fill="C6D9F1"/>
        <w:jc w:val="center"/>
        <w:rPr>
          <w:rFonts w:ascii="Arial" w:hAnsi="Arial" w:cs="Arial"/>
          <w:b/>
          <w:bCs/>
          <w:i/>
          <w:iCs/>
          <w:lang w:val="ru-RU"/>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tblPr>
      <w:tblGrid>
        <w:gridCol w:w="9072"/>
      </w:tblGrid>
      <w:tr w:rsidR="002A70EC" w:rsidRPr="0049500E" w:rsidTr="002C4459">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2A70EC" w:rsidRPr="0049500E" w:rsidRDefault="002A70EC" w:rsidP="002C4459">
            <w:pPr>
              <w:ind w:left="1440"/>
              <w:rPr>
                <w:rFonts w:ascii="Arial" w:hAnsi="Arial" w:cs="Arial"/>
                <w:bCs/>
                <w:lang w:val="sr-Cyrl-CS"/>
              </w:rPr>
            </w:pPr>
          </w:p>
          <w:p w:rsidR="002A70EC" w:rsidRPr="0049500E" w:rsidRDefault="002A70EC" w:rsidP="002C4459">
            <w:pPr>
              <w:ind w:left="1080"/>
              <w:rPr>
                <w:rFonts w:ascii="Arial" w:hAnsi="Arial" w:cs="Arial"/>
                <w:bCs/>
                <w:lang w:val="sr-Cyrl-CS"/>
              </w:rPr>
            </w:pPr>
          </w:p>
          <w:p w:rsidR="002A70EC" w:rsidRPr="0049500E" w:rsidRDefault="002A70EC" w:rsidP="002A70EC">
            <w:pPr>
              <w:numPr>
                <w:ilvl w:val="1"/>
                <w:numId w:val="13"/>
              </w:numPr>
              <w:suppressAutoHyphens/>
              <w:spacing w:after="0" w:line="100" w:lineRule="atLeast"/>
              <w:rPr>
                <w:rFonts w:ascii="Arial" w:hAnsi="Arial" w:cs="Arial"/>
                <w:bCs/>
                <w:lang w:val="sr-Cyrl-CS"/>
              </w:rPr>
            </w:pPr>
            <w:r w:rsidRPr="0049500E">
              <w:rPr>
                <w:rFonts w:ascii="Arial" w:hAnsi="Arial" w:cs="Arial"/>
                <w:bCs/>
                <w:lang w:val="sr-Cyrl-CS"/>
              </w:rPr>
              <w:t>Врста продаје: стална и гарантована , одређена на основу остварене потрошње наручиоца, на местима примопредаје, током периода снадбевања.</w:t>
            </w:r>
          </w:p>
          <w:p w:rsidR="002A70EC" w:rsidRPr="0049500E" w:rsidRDefault="002A70EC" w:rsidP="002C4459">
            <w:pPr>
              <w:ind w:left="720"/>
              <w:rPr>
                <w:rFonts w:ascii="Arial" w:hAnsi="Arial" w:cs="Arial"/>
                <w:bCs/>
                <w:lang w:val="sr-Cyrl-CS"/>
              </w:rPr>
            </w:pPr>
          </w:p>
          <w:p w:rsidR="002A70EC" w:rsidRPr="0049500E" w:rsidRDefault="002A70EC" w:rsidP="002C4459">
            <w:pPr>
              <w:ind w:left="720"/>
              <w:rPr>
                <w:rFonts w:ascii="Arial" w:hAnsi="Arial" w:cs="Arial"/>
                <w:bCs/>
                <w:lang w:val="sr-Cyrl-CS"/>
              </w:rPr>
            </w:pPr>
          </w:p>
          <w:p w:rsidR="002A70EC" w:rsidRPr="0049500E" w:rsidRDefault="002A70EC" w:rsidP="002A70EC">
            <w:pPr>
              <w:numPr>
                <w:ilvl w:val="1"/>
                <w:numId w:val="13"/>
              </w:numPr>
              <w:spacing w:after="0" w:line="240" w:lineRule="auto"/>
              <w:rPr>
                <w:rFonts w:ascii="Arial" w:hAnsi="Arial" w:cs="Arial"/>
                <w:bCs/>
                <w:color w:val="0000FF"/>
                <w:lang w:val="sr-Cyrl-CS"/>
              </w:rPr>
            </w:pPr>
            <w:r w:rsidRPr="0049500E">
              <w:rPr>
                <w:rFonts w:ascii="Arial" w:hAnsi="Arial" w:cs="Arial"/>
                <w:bCs/>
                <w:lang w:val="sr-Cyrl-CS"/>
              </w:rPr>
              <w:t xml:space="preserve">Рок испоруке: почев </w:t>
            </w:r>
            <w:r w:rsidRPr="0049500E">
              <w:rPr>
                <w:rFonts w:ascii="Arial" w:hAnsi="Arial" w:cs="Arial"/>
                <w:bCs/>
              </w:rPr>
              <w:t xml:space="preserve">од </w:t>
            </w:r>
            <w:r w:rsidRPr="0049500E">
              <w:rPr>
                <w:rFonts w:ascii="Arial" w:hAnsi="Arial" w:cs="Arial"/>
                <w:bCs/>
                <w:lang w:val="sr-Cyrl-CS"/>
              </w:rPr>
              <w:t xml:space="preserve">дана </w:t>
            </w:r>
            <w:r w:rsidRPr="0049500E">
              <w:rPr>
                <w:rFonts w:ascii="Arial" w:hAnsi="Arial" w:cs="Arial"/>
                <w:bCs/>
              </w:rPr>
              <w:t xml:space="preserve">закључења уговора о јавној набавци, сваког дана у времену од </w:t>
            </w:r>
            <w:r w:rsidRPr="0049500E">
              <w:rPr>
                <w:rFonts w:ascii="Arial" w:hAnsi="Arial" w:cs="Arial"/>
                <w:iCs/>
                <w:lang w:val="sr-Cyrl-CS"/>
              </w:rPr>
              <w:t>00:00</w:t>
            </w:r>
            <w:r w:rsidRPr="0049500E">
              <w:rPr>
                <w:rFonts w:ascii="Arial" w:hAnsi="Arial" w:cs="Arial"/>
                <w:iCs/>
              </w:rPr>
              <w:t xml:space="preserve"> </w:t>
            </w:r>
            <w:r w:rsidRPr="0049500E">
              <w:rPr>
                <w:rFonts w:ascii="Arial" w:hAnsi="Arial" w:cs="Arial"/>
                <w:iCs/>
                <w:lang w:val="sr-Cyrl-CS"/>
              </w:rPr>
              <w:t>часова до 24:00</w:t>
            </w:r>
            <w:r w:rsidRPr="0049500E">
              <w:rPr>
                <w:rFonts w:ascii="Arial" w:hAnsi="Arial" w:cs="Arial"/>
                <w:iCs/>
              </w:rPr>
              <w:t xml:space="preserve"> </w:t>
            </w:r>
            <w:r w:rsidRPr="0049500E">
              <w:rPr>
                <w:rFonts w:ascii="Arial" w:hAnsi="Arial" w:cs="Arial"/>
                <w:iCs/>
                <w:lang w:val="sr-Cyrl-CS"/>
              </w:rPr>
              <w:t>ча</w:t>
            </w:r>
            <w:r w:rsidRPr="0049500E">
              <w:rPr>
                <w:rFonts w:ascii="Arial" w:hAnsi="Arial" w:cs="Arial"/>
                <w:iCs/>
              </w:rPr>
              <w:t>с</w:t>
            </w:r>
            <w:r w:rsidRPr="0049500E">
              <w:rPr>
                <w:rFonts w:ascii="Arial" w:hAnsi="Arial" w:cs="Arial"/>
                <w:iCs/>
                <w:lang w:val="sr-Cyrl-CS"/>
              </w:rPr>
              <w:t>а</w:t>
            </w:r>
            <w:r w:rsidRPr="0049500E">
              <w:rPr>
                <w:rFonts w:ascii="Arial" w:hAnsi="Arial" w:cs="Arial"/>
                <w:bCs/>
                <w:lang w:val="sr-Cyrl-CS"/>
              </w:rPr>
              <w:t xml:space="preserve"> за сво време трајања уговора </w:t>
            </w:r>
            <w:r w:rsidRPr="0049500E">
              <w:rPr>
                <w:rFonts w:ascii="Arial" w:hAnsi="Arial" w:cs="Arial"/>
                <w:bCs/>
              </w:rPr>
              <w:t>/ 12 месеци</w:t>
            </w:r>
            <w:r w:rsidRPr="0049500E">
              <w:rPr>
                <w:rFonts w:ascii="Arial" w:hAnsi="Arial" w:cs="Arial"/>
                <w:bCs/>
                <w:lang w:val="sr-Cyrl-CS"/>
              </w:rPr>
              <w:t>.</w:t>
            </w:r>
          </w:p>
          <w:p w:rsidR="002A70EC" w:rsidRPr="008178A3" w:rsidRDefault="002A70EC" w:rsidP="002C4459">
            <w:pPr>
              <w:pStyle w:val="ListParagraph"/>
              <w:rPr>
                <w:rFonts w:ascii="Arial" w:hAnsi="Arial" w:cs="Arial"/>
                <w:bCs/>
                <w:lang w:val="sr-Cyrl-CS"/>
              </w:rPr>
            </w:pPr>
            <w:r w:rsidRPr="008178A3">
              <w:rPr>
                <w:rFonts w:ascii="Arial" w:hAnsi="Arial" w:cs="Arial"/>
                <w:bCs/>
                <w:lang w:val="sr-Cyrl-CS"/>
              </w:rPr>
              <w:t xml:space="preserve"> </w:t>
            </w:r>
          </w:p>
          <w:p w:rsidR="002A70EC" w:rsidRPr="0049500E" w:rsidRDefault="002A70EC" w:rsidP="002A70EC">
            <w:pPr>
              <w:numPr>
                <w:ilvl w:val="1"/>
                <w:numId w:val="13"/>
              </w:numPr>
              <w:spacing w:after="0" w:line="240" w:lineRule="auto"/>
              <w:rPr>
                <w:rFonts w:ascii="Arial" w:hAnsi="Arial" w:cs="Arial"/>
                <w:bCs/>
                <w:lang w:val="sr-Cyrl-CS"/>
              </w:rPr>
            </w:pPr>
            <w:r w:rsidRPr="0049500E">
              <w:rPr>
                <w:rFonts w:ascii="Arial" w:hAnsi="Arial" w:cs="Arial"/>
                <w:bCs/>
                <w:lang w:val="sr-Cyrl-CS"/>
              </w:rPr>
              <w:t xml:space="preserve">Понуђач је балансно одоворан за место примопредаје наручиоцу. </w:t>
            </w:r>
          </w:p>
          <w:p w:rsidR="002A70EC" w:rsidRPr="00701BAF" w:rsidRDefault="002A70EC" w:rsidP="002C4459">
            <w:pPr>
              <w:pStyle w:val="ListParagraph"/>
              <w:suppressAutoHyphens w:val="0"/>
              <w:spacing w:after="200" w:line="276" w:lineRule="auto"/>
              <w:ind w:left="0"/>
              <w:contextualSpacing/>
              <w:rPr>
                <w:rFonts w:ascii="Arial" w:hAnsi="Arial" w:cs="Arial"/>
              </w:rPr>
            </w:pPr>
          </w:p>
          <w:p w:rsidR="002A70EC" w:rsidRPr="00701BAF" w:rsidRDefault="002A70EC" w:rsidP="002C4459">
            <w:pPr>
              <w:pStyle w:val="ListParagraph"/>
              <w:suppressAutoHyphens w:val="0"/>
              <w:spacing w:after="200" w:line="276" w:lineRule="auto"/>
              <w:ind w:left="709"/>
              <w:contextualSpacing/>
              <w:jc w:val="both"/>
              <w:rPr>
                <w:rFonts w:ascii="Arial" w:hAnsi="Arial" w:cs="Arial"/>
              </w:rPr>
            </w:pPr>
            <w:r>
              <w:rPr>
                <w:rFonts w:ascii="Arial" w:hAnsi="Arial" w:cs="Arial"/>
                <w:lang w:val="sr-Cyrl-CS"/>
              </w:rPr>
              <w:t>К</w:t>
            </w:r>
            <w:r w:rsidRPr="00701BAF">
              <w:rPr>
                <w:rFonts w:ascii="Arial" w:hAnsi="Arial" w:cs="Arial"/>
              </w:rPr>
              <w:t xml:space="preserve">оличина енергије: процењена од </w:t>
            </w:r>
            <w:r>
              <w:rPr>
                <w:rFonts w:ascii="Arial" w:hAnsi="Arial" w:cs="Arial"/>
                <w:lang w:val="sr-Cyrl-CS"/>
              </w:rPr>
              <w:t xml:space="preserve">наручиоца за </w:t>
            </w:r>
            <w:r>
              <w:rPr>
                <w:rFonts w:ascii="Arial" w:hAnsi="Arial" w:cs="Arial"/>
              </w:rPr>
              <w:t>сва</w:t>
            </w:r>
            <w:r>
              <w:rPr>
                <w:rFonts w:ascii="Arial" w:hAnsi="Arial" w:cs="Arial"/>
                <w:lang w:val="sr-Cyrl-CS"/>
              </w:rPr>
              <w:t xml:space="preserve"> мерн</w:t>
            </w:r>
            <w:r>
              <w:rPr>
                <w:rFonts w:ascii="Arial" w:hAnsi="Arial" w:cs="Arial"/>
              </w:rPr>
              <w:t>а</w:t>
            </w:r>
            <w:r>
              <w:rPr>
                <w:rFonts w:ascii="Arial" w:hAnsi="Arial" w:cs="Arial"/>
                <w:lang w:val="sr-Cyrl-CS"/>
              </w:rPr>
              <w:t xml:space="preserve"> мест</w:t>
            </w:r>
            <w:r>
              <w:rPr>
                <w:rFonts w:ascii="Arial" w:hAnsi="Arial" w:cs="Arial"/>
              </w:rPr>
              <w:t>а</w:t>
            </w:r>
            <w:r>
              <w:rPr>
                <w:rFonts w:ascii="Arial" w:hAnsi="Arial" w:cs="Arial"/>
                <w:lang w:val="sr-Cyrl-CS"/>
              </w:rPr>
              <w:t xml:space="preserve"> </w:t>
            </w:r>
            <w:r w:rsidRPr="00701BAF">
              <w:rPr>
                <w:rFonts w:ascii="Arial" w:hAnsi="Arial" w:cs="Arial"/>
              </w:rPr>
              <w:t xml:space="preserve">са </w:t>
            </w:r>
            <w:r w:rsidRPr="00701BAF">
              <w:rPr>
                <w:rFonts w:ascii="Arial" w:hAnsi="Arial" w:cs="Arial"/>
              </w:rPr>
              <w:lastRenderedPageBreak/>
              <w:t xml:space="preserve">процењеном месечном динамиком </w:t>
            </w:r>
            <w:r>
              <w:rPr>
                <w:rFonts w:ascii="Arial" w:hAnsi="Arial" w:cs="Arial"/>
                <w:lang w:val="sr-Cyrl-CS"/>
              </w:rPr>
              <w:t>наручиоца</w:t>
            </w:r>
            <w:r w:rsidRPr="00701BAF">
              <w:rPr>
                <w:rFonts w:ascii="Arial" w:hAnsi="Arial" w:cs="Arial"/>
              </w:rPr>
              <w:t xml:space="preserve"> датој у табели како следи:</w:t>
            </w:r>
          </w:p>
          <w:p w:rsidR="002A70EC" w:rsidRPr="002A70EC" w:rsidRDefault="002A70EC" w:rsidP="002C4459">
            <w:pPr>
              <w:pStyle w:val="ListParagraph"/>
              <w:ind w:left="0"/>
              <w:rPr>
                <w:rFonts w:ascii="Arial" w:hAnsi="Arial" w:cs="Arial"/>
              </w:rPr>
            </w:pPr>
            <w:r w:rsidRPr="00701BAF">
              <w:rPr>
                <w:rFonts w:ascii="Arial" w:hAnsi="Arial" w:cs="Arial"/>
              </w:rPr>
              <w:br w:type="page"/>
            </w:r>
            <w:r w:rsidRPr="00701BAF">
              <w:rPr>
                <w:rFonts w:ascii="Arial" w:hAnsi="Arial" w:cs="Arial"/>
                <w:lang w:val="sr-Cyrl-CS"/>
              </w:rPr>
              <w:t xml:space="preserve">        </w:t>
            </w:r>
          </w:p>
          <w:p w:rsidR="002A70EC" w:rsidRPr="00755331" w:rsidRDefault="002A70EC" w:rsidP="002C4459">
            <w:pPr>
              <w:pStyle w:val="ListParagraph"/>
              <w:ind w:left="0"/>
              <w:rPr>
                <w:rFonts w:ascii="Arial" w:hAnsi="Arial" w:cs="Arial"/>
              </w:rPr>
            </w:pPr>
          </w:p>
          <w:p w:rsidR="002A70EC" w:rsidRPr="006C4398" w:rsidRDefault="002A70EC" w:rsidP="002C4459">
            <w:pPr>
              <w:pStyle w:val="ListParagraph"/>
              <w:ind w:left="0"/>
              <w:rPr>
                <w:rFonts w:ascii="Arial" w:hAnsi="Arial" w:cs="Arial"/>
                <w:b/>
                <w:lang w:val="ru-RU"/>
              </w:rPr>
            </w:pPr>
            <w:r w:rsidRPr="00701BAF">
              <w:rPr>
                <w:rFonts w:ascii="Arial" w:hAnsi="Arial" w:cs="Arial"/>
                <w:lang w:val="sr-Cyrl-CS"/>
              </w:rPr>
              <w:t xml:space="preserve">  </w:t>
            </w:r>
            <w:r w:rsidRPr="006C4398">
              <w:rPr>
                <w:rFonts w:ascii="Arial" w:hAnsi="Arial" w:cs="Arial"/>
                <w:b/>
                <w:lang w:val="ru-RU"/>
              </w:rPr>
              <w:t xml:space="preserve">Планирана потрошња за </w:t>
            </w:r>
            <w:r>
              <w:rPr>
                <w:rFonts w:ascii="Arial" w:hAnsi="Arial" w:cs="Arial"/>
                <w:b/>
                <w:lang w:val="ru-RU"/>
              </w:rPr>
              <w:t xml:space="preserve">јануар </w:t>
            </w:r>
            <w:r w:rsidRPr="006C4398">
              <w:rPr>
                <w:rFonts w:ascii="Arial" w:hAnsi="Arial" w:cs="Arial"/>
                <w:b/>
                <w:lang w:val="ru-RU"/>
              </w:rPr>
              <w:t>201</w:t>
            </w:r>
            <w:r>
              <w:rPr>
                <w:rFonts w:ascii="Arial" w:hAnsi="Arial" w:cs="Arial"/>
                <w:b/>
                <w:lang w:val="ru-RU"/>
              </w:rPr>
              <w:t>5</w:t>
            </w:r>
            <w:r w:rsidRPr="006C4398">
              <w:rPr>
                <w:rFonts w:ascii="Arial" w:hAnsi="Arial" w:cs="Arial"/>
                <w:b/>
                <w:lang w:val="ru-RU"/>
              </w:rPr>
              <w:t xml:space="preserve"> </w:t>
            </w:r>
            <w:r>
              <w:rPr>
                <w:rFonts w:ascii="Arial" w:hAnsi="Arial" w:cs="Arial"/>
                <w:b/>
                <w:lang w:val="ru-RU"/>
              </w:rPr>
              <w:t xml:space="preserve">/ </w:t>
            </w:r>
            <w:r>
              <w:rPr>
                <w:rFonts w:ascii="Arial" w:hAnsi="Arial" w:cs="Arial"/>
                <w:b/>
              </w:rPr>
              <w:t>децембар</w:t>
            </w:r>
            <w:r>
              <w:rPr>
                <w:rFonts w:ascii="Arial" w:hAnsi="Arial" w:cs="Arial"/>
                <w:b/>
                <w:lang w:val="ru-RU"/>
              </w:rPr>
              <w:t xml:space="preserve"> 2015 </w:t>
            </w:r>
            <w:r w:rsidRPr="006C4398">
              <w:rPr>
                <w:rFonts w:ascii="Arial" w:hAnsi="Arial" w:cs="Arial"/>
                <w:b/>
                <w:lang w:val="ru-RU"/>
              </w:rPr>
              <w:t>год</w:t>
            </w:r>
            <w:r>
              <w:rPr>
                <w:rFonts w:ascii="Arial" w:hAnsi="Arial" w:cs="Arial"/>
                <w:b/>
                <w:lang w:val="ru-RU"/>
              </w:rPr>
              <w:t>ине</w:t>
            </w:r>
            <w:r w:rsidRPr="006C4398">
              <w:rPr>
                <w:rFonts w:ascii="Arial" w:hAnsi="Arial" w:cs="Arial"/>
                <w:b/>
                <w:lang w:val="ru-RU"/>
              </w:rPr>
              <w:t xml:space="preserve"> по мерн</w:t>
            </w:r>
            <w:r>
              <w:rPr>
                <w:rFonts w:ascii="Arial" w:hAnsi="Arial" w:cs="Arial"/>
                <w:b/>
              </w:rPr>
              <w:t>o</w:t>
            </w:r>
            <w:r>
              <w:rPr>
                <w:rFonts w:ascii="Arial" w:hAnsi="Arial" w:cs="Arial"/>
                <w:b/>
                <w:lang w:val="ru-RU"/>
              </w:rPr>
              <w:t>м месту</w:t>
            </w:r>
            <w:r w:rsidRPr="006C4398">
              <w:rPr>
                <w:rFonts w:ascii="Arial" w:hAnsi="Arial" w:cs="Arial"/>
                <w:b/>
                <w:lang w:val="ru-RU"/>
              </w:rPr>
              <w:t>:</w:t>
            </w:r>
          </w:p>
          <w:p w:rsidR="002A70EC" w:rsidRDefault="002A70EC" w:rsidP="002C4459">
            <w:pPr>
              <w:pStyle w:val="ListParagraph"/>
              <w:ind w:left="0"/>
              <w:rPr>
                <w:rFonts w:ascii="Arial" w:hAnsi="Arial" w:cs="Arial"/>
                <w:b/>
              </w:rPr>
            </w:pPr>
            <w:r>
              <w:rPr>
                <w:rFonts w:ascii="Arial" w:hAnsi="Arial" w:cs="Arial"/>
                <w:b/>
              </w:rPr>
              <w:t xml:space="preserve">                      </w:t>
            </w:r>
          </w:p>
          <w:tbl>
            <w:tblPr>
              <w:tblW w:w="0" w:type="auto"/>
              <w:tblLayout w:type="fixed"/>
              <w:tblCellMar>
                <w:left w:w="30" w:type="dxa"/>
                <w:right w:w="30" w:type="dxa"/>
              </w:tblCellMar>
              <w:tblLook w:val="0000"/>
            </w:tblPr>
            <w:tblGrid>
              <w:gridCol w:w="30"/>
              <w:gridCol w:w="1105"/>
              <w:gridCol w:w="16"/>
              <w:gridCol w:w="1308"/>
              <w:gridCol w:w="32"/>
              <w:gridCol w:w="1245"/>
              <w:gridCol w:w="111"/>
              <w:gridCol w:w="1197"/>
              <w:gridCol w:w="221"/>
              <w:gridCol w:w="1055"/>
              <w:gridCol w:w="239"/>
              <w:gridCol w:w="1086"/>
            </w:tblGrid>
            <w:tr w:rsidR="002A70EC" w:rsidTr="002C4459">
              <w:trPr>
                <w:gridBefore w:val="1"/>
                <w:wBefore w:w="30" w:type="dxa"/>
                <w:trHeight w:val="247"/>
              </w:trPr>
              <w:tc>
                <w:tcPr>
                  <w:tcW w:w="7615" w:type="dxa"/>
                  <w:gridSpan w:val="11"/>
                  <w:tcBorders>
                    <w:top w:val="nil"/>
                    <w:left w:val="nil"/>
                    <w:bottom w:val="nil"/>
                    <w:right w:val="nil"/>
                  </w:tcBorders>
                </w:tcPr>
                <w:p w:rsidR="002A70E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Потрошња електричне енергиjе у периоду 01.01.2015.-31.12.2015.</w:t>
                  </w:r>
                </w:p>
              </w:tc>
            </w:tr>
            <w:tr w:rsidR="002A70EC" w:rsidTr="002C4459">
              <w:trPr>
                <w:gridBefore w:val="1"/>
                <w:wBefore w:w="30" w:type="dxa"/>
                <w:trHeight w:val="247"/>
              </w:trPr>
              <w:tc>
                <w:tcPr>
                  <w:tcW w:w="1121" w:type="dxa"/>
                  <w:gridSpan w:val="2"/>
                  <w:tcBorders>
                    <w:top w:val="nil"/>
                    <w:left w:val="nil"/>
                    <w:bottom w:val="nil"/>
                    <w:right w:val="nil"/>
                  </w:tcBorders>
                </w:tcPr>
                <w:p w:rsidR="002A70EC" w:rsidRPr="002A70EC" w:rsidRDefault="002A70EC" w:rsidP="002A70EC">
                  <w:pPr>
                    <w:autoSpaceDE w:val="0"/>
                    <w:autoSpaceDN w:val="0"/>
                    <w:adjustRightInd w:val="0"/>
                    <w:spacing w:line="240" w:lineRule="auto"/>
                    <w:rPr>
                      <w:rFonts w:ascii="Arial" w:eastAsia="Times New Roman" w:hAnsi="Arial" w:cs="Arial"/>
                      <w:b/>
                      <w:bCs/>
                      <w:sz w:val="20"/>
                      <w:szCs w:val="20"/>
                    </w:rPr>
                  </w:pPr>
                </w:p>
              </w:tc>
              <w:tc>
                <w:tcPr>
                  <w:tcW w:w="1308" w:type="dxa"/>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7"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08"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25"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r w:rsidR="002A70EC" w:rsidTr="002C4459">
              <w:trPr>
                <w:gridBefore w:val="1"/>
                <w:wBefore w:w="30" w:type="dxa"/>
                <w:trHeight w:val="247"/>
              </w:trPr>
              <w:tc>
                <w:tcPr>
                  <w:tcW w:w="3706" w:type="dxa"/>
                  <w:gridSpan w:val="5"/>
                  <w:tcBorders>
                    <w:top w:val="nil"/>
                    <w:left w:val="nil"/>
                    <w:bottom w:val="nil"/>
                    <w:right w:val="nil"/>
                  </w:tcBorders>
                </w:tcPr>
                <w:p w:rsidR="002A70EC" w:rsidRPr="0023549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Објекат: Југословенска 4</w:t>
                  </w:r>
                </w:p>
              </w:tc>
              <w:tc>
                <w:tcPr>
                  <w:tcW w:w="1308"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25"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r w:rsidR="002A70EC" w:rsidTr="002C4459">
              <w:trPr>
                <w:gridBefore w:val="1"/>
                <w:wBefore w:w="30" w:type="dxa"/>
                <w:trHeight w:val="247"/>
              </w:trPr>
              <w:tc>
                <w:tcPr>
                  <w:tcW w:w="3706" w:type="dxa"/>
                  <w:gridSpan w:val="5"/>
                  <w:tcBorders>
                    <w:top w:val="nil"/>
                    <w:left w:val="nil"/>
                    <w:bottom w:val="nil"/>
                    <w:right w:val="nil"/>
                  </w:tcBorders>
                </w:tcPr>
                <w:p w:rsidR="002A70E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Категорија: Широка потрошња 410</w:t>
                  </w:r>
                </w:p>
              </w:tc>
              <w:tc>
                <w:tcPr>
                  <w:tcW w:w="1308"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25"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r w:rsidR="002A70EC" w:rsidTr="002C4459">
              <w:trPr>
                <w:gridBefore w:val="1"/>
                <w:wBefore w:w="30" w:type="dxa"/>
                <w:trHeight w:val="247"/>
              </w:trPr>
              <w:tc>
                <w:tcPr>
                  <w:tcW w:w="3706" w:type="dxa"/>
                  <w:gridSpan w:val="5"/>
                  <w:tcBorders>
                    <w:top w:val="nil"/>
                    <w:left w:val="nil"/>
                    <w:bottom w:val="nil"/>
                    <w:right w:val="nil"/>
                  </w:tcBorders>
                </w:tcPr>
                <w:p w:rsidR="002A70E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Одобрена снага: 115 kw</w:t>
                  </w:r>
                </w:p>
              </w:tc>
              <w:tc>
                <w:tcPr>
                  <w:tcW w:w="1308"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25"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r w:rsidR="002A70EC" w:rsidTr="002C4459">
              <w:trPr>
                <w:gridBefore w:val="1"/>
                <w:wBefore w:w="30" w:type="dxa"/>
                <w:trHeight w:val="247"/>
              </w:trPr>
              <w:tc>
                <w:tcPr>
                  <w:tcW w:w="2429" w:type="dxa"/>
                  <w:gridSpan w:val="3"/>
                  <w:tcBorders>
                    <w:top w:val="nil"/>
                    <w:left w:val="nil"/>
                    <w:bottom w:val="nil"/>
                    <w:right w:val="nil"/>
                  </w:tcBorders>
                </w:tcPr>
                <w:p w:rsidR="002A70E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ЕД број 82946130</w:t>
                  </w:r>
                </w:p>
                <w:p w:rsidR="002A70EC" w:rsidRPr="0023549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Број бројила 77384</w:t>
                  </w:r>
                </w:p>
              </w:tc>
              <w:tc>
                <w:tcPr>
                  <w:tcW w:w="1277"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08"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25"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r w:rsidR="002A70EC" w:rsidTr="002C4459">
              <w:trPr>
                <w:gridAfter w:val="1"/>
                <w:wAfter w:w="1086" w:type="dxa"/>
                <w:trHeight w:val="247"/>
              </w:trPr>
              <w:tc>
                <w:tcPr>
                  <w:tcW w:w="1135" w:type="dxa"/>
                  <w:gridSpan w:val="2"/>
                  <w:tcBorders>
                    <w:top w:val="single" w:sz="12" w:space="0" w:color="auto"/>
                    <w:left w:val="single" w:sz="12" w:space="0" w:color="auto"/>
                    <w:bottom w:val="nil"/>
                    <w:right w:val="single" w:sz="12"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Месец/</w:t>
                  </w:r>
                </w:p>
              </w:tc>
              <w:tc>
                <w:tcPr>
                  <w:tcW w:w="1356" w:type="dxa"/>
                  <w:gridSpan w:val="3"/>
                  <w:tcBorders>
                    <w:top w:val="single" w:sz="12" w:space="0" w:color="auto"/>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2774" w:type="dxa"/>
                  <w:gridSpan w:val="4"/>
                  <w:tcBorders>
                    <w:top w:val="single" w:sz="12" w:space="0" w:color="auto"/>
                    <w:left w:val="nil"/>
                    <w:bottom w:val="single" w:sz="6" w:space="0" w:color="auto"/>
                    <w:right w:val="nil"/>
                  </w:tcBorders>
                  <w:shd w:val="solid" w:color="FFCC99" w:fill="auto"/>
                </w:tcPr>
                <w:p w:rsidR="002A70EC" w:rsidRPr="003039B8"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Одобрена снага 115</w:t>
                  </w:r>
                </w:p>
              </w:tc>
              <w:tc>
                <w:tcPr>
                  <w:tcW w:w="1294" w:type="dxa"/>
                  <w:gridSpan w:val="2"/>
                  <w:tcBorders>
                    <w:top w:val="single" w:sz="12" w:space="0" w:color="auto"/>
                    <w:left w:val="nil"/>
                    <w:bottom w:val="single" w:sz="6"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nil"/>
                    <w:right w:val="single" w:sz="12"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година</w:t>
                  </w:r>
                </w:p>
              </w:tc>
              <w:tc>
                <w:tcPr>
                  <w:tcW w:w="1356" w:type="dxa"/>
                  <w:gridSpan w:val="3"/>
                  <w:tcBorders>
                    <w:top w:val="single" w:sz="6" w:space="0" w:color="auto"/>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Зелена</w:t>
                  </w:r>
                </w:p>
              </w:tc>
              <w:tc>
                <w:tcPr>
                  <w:tcW w:w="1356" w:type="dxa"/>
                  <w:gridSpan w:val="2"/>
                  <w:tcBorders>
                    <w:top w:val="single" w:sz="6" w:space="0" w:color="auto"/>
                    <w:left w:val="nil"/>
                    <w:bottom w:val="single" w:sz="6" w:space="0" w:color="auto"/>
                    <w:right w:val="single" w:sz="4"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418" w:type="dxa"/>
                  <w:gridSpan w:val="2"/>
                  <w:tcBorders>
                    <w:top w:val="single" w:sz="6" w:space="0" w:color="auto"/>
                    <w:left w:val="single" w:sz="4"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Плава</w:t>
                  </w:r>
                </w:p>
              </w:tc>
              <w:tc>
                <w:tcPr>
                  <w:tcW w:w="1294" w:type="dxa"/>
                  <w:gridSpan w:val="2"/>
                  <w:tcBorders>
                    <w:top w:val="single" w:sz="6" w:space="0" w:color="auto"/>
                    <w:left w:val="nil"/>
                    <w:bottom w:val="single" w:sz="6"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62"/>
              </w:trPr>
              <w:tc>
                <w:tcPr>
                  <w:tcW w:w="1135" w:type="dxa"/>
                  <w:gridSpan w:val="2"/>
                  <w:tcBorders>
                    <w:top w:val="nil"/>
                    <w:left w:val="single" w:sz="12" w:space="0" w:color="auto"/>
                    <w:bottom w:val="single" w:sz="12"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356" w:type="dxa"/>
                  <w:gridSpan w:val="3"/>
                  <w:tcBorders>
                    <w:top w:val="nil"/>
                    <w:left w:val="nil"/>
                    <w:bottom w:val="single" w:sz="12"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Виша тарифа</w:t>
                  </w:r>
                </w:p>
              </w:tc>
              <w:tc>
                <w:tcPr>
                  <w:tcW w:w="1356" w:type="dxa"/>
                  <w:gridSpan w:val="2"/>
                  <w:tcBorders>
                    <w:top w:val="single" w:sz="6" w:space="0" w:color="auto"/>
                    <w:left w:val="single" w:sz="6" w:space="0" w:color="auto"/>
                    <w:bottom w:val="single" w:sz="12" w:space="0" w:color="auto"/>
                    <w:right w:val="single" w:sz="4"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Нижа тарифа</w:t>
                  </w:r>
                </w:p>
              </w:tc>
              <w:tc>
                <w:tcPr>
                  <w:tcW w:w="1418" w:type="dxa"/>
                  <w:gridSpan w:val="2"/>
                  <w:tcBorders>
                    <w:top w:val="nil"/>
                    <w:left w:val="single" w:sz="4" w:space="0" w:color="auto"/>
                    <w:bottom w:val="single" w:sz="12"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Виша тарифа</w:t>
                  </w:r>
                </w:p>
              </w:tc>
              <w:tc>
                <w:tcPr>
                  <w:tcW w:w="1294" w:type="dxa"/>
                  <w:gridSpan w:val="2"/>
                  <w:tcBorders>
                    <w:top w:val="single" w:sz="6" w:space="0" w:color="auto"/>
                    <w:left w:val="single" w:sz="6" w:space="0" w:color="auto"/>
                    <w:bottom w:val="single" w:sz="12" w:space="0" w:color="auto"/>
                    <w:right w:val="single" w:sz="12"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Нижа тарифа</w:t>
                  </w:r>
                </w:p>
              </w:tc>
            </w:tr>
            <w:tr w:rsidR="002A70EC" w:rsidTr="002C4459">
              <w:trPr>
                <w:gridAfter w:val="1"/>
                <w:wAfter w:w="1086" w:type="dxa"/>
                <w:trHeight w:val="247"/>
              </w:trPr>
              <w:tc>
                <w:tcPr>
                  <w:tcW w:w="1135" w:type="dxa"/>
                  <w:gridSpan w:val="2"/>
                  <w:tcBorders>
                    <w:top w:val="single" w:sz="12" w:space="0" w:color="auto"/>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 xml:space="preserve">Јануар 15 </w:t>
                  </w:r>
                </w:p>
              </w:tc>
              <w:tc>
                <w:tcPr>
                  <w:tcW w:w="1356" w:type="dxa"/>
                  <w:gridSpan w:val="3"/>
                  <w:tcBorders>
                    <w:top w:val="single" w:sz="12" w:space="0" w:color="auto"/>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11376</w:t>
                  </w:r>
                </w:p>
              </w:tc>
              <w:tc>
                <w:tcPr>
                  <w:tcW w:w="1356" w:type="dxa"/>
                  <w:gridSpan w:val="2"/>
                  <w:tcBorders>
                    <w:top w:val="single" w:sz="12" w:space="0" w:color="auto"/>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1900</w:t>
                  </w:r>
                </w:p>
              </w:tc>
              <w:tc>
                <w:tcPr>
                  <w:tcW w:w="1418" w:type="dxa"/>
                  <w:gridSpan w:val="2"/>
                  <w:tcBorders>
                    <w:top w:val="single" w:sz="12" w:space="0" w:color="auto"/>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single" w:sz="12" w:space="0" w:color="auto"/>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Фебруар 15</w:t>
                  </w:r>
                </w:p>
              </w:tc>
              <w:tc>
                <w:tcPr>
                  <w:tcW w:w="1356" w:type="dxa"/>
                  <w:gridSpan w:val="3"/>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10484</w:t>
                  </w:r>
                </w:p>
              </w:tc>
              <w:tc>
                <w:tcPr>
                  <w:tcW w:w="1356" w:type="dxa"/>
                  <w:gridSpan w:val="2"/>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1800</w:t>
                  </w:r>
                </w:p>
              </w:tc>
              <w:tc>
                <w:tcPr>
                  <w:tcW w:w="1418" w:type="dxa"/>
                  <w:gridSpan w:val="2"/>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Март 15</w:t>
                  </w:r>
                </w:p>
              </w:tc>
              <w:tc>
                <w:tcPr>
                  <w:tcW w:w="1356" w:type="dxa"/>
                  <w:gridSpan w:val="3"/>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7696</w:t>
                  </w:r>
                </w:p>
              </w:tc>
              <w:tc>
                <w:tcPr>
                  <w:tcW w:w="1356" w:type="dxa"/>
                  <w:gridSpan w:val="2"/>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1700</w:t>
                  </w:r>
                </w:p>
              </w:tc>
              <w:tc>
                <w:tcPr>
                  <w:tcW w:w="1418" w:type="dxa"/>
                  <w:gridSpan w:val="2"/>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Април 15</w:t>
                  </w:r>
                </w:p>
              </w:tc>
              <w:tc>
                <w:tcPr>
                  <w:tcW w:w="1356" w:type="dxa"/>
                  <w:gridSpan w:val="3"/>
                  <w:tcBorders>
                    <w:top w:val="nil"/>
                    <w:left w:val="nil"/>
                    <w:bottom w:val="single" w:sz="6" w:space="0" w:color="auto"/>
                    <w:right w:val="nil"/>
                  </w:tcBorders>
                  <w:shd w:val="solid" w:color="FF99CC" w:fill="auto"/>
                </w:tcPr>
                <w:p w:rsidR="002A70EC" w:rsidRPr="003039B8"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8556</w:t>
                  </w:r>
                </w:p>
              </w:tc>
              <w:tc>
                <w:tcPr>
                  <w:tcW w:w="1356" w:type="dxa"/>
                  <w:gridSpan w:val="2"/>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2000</w:t>
                  </w:r>
                </w:p>
              </w:tc>
              <w:tc>
                <w:tcPr>
                  <w:tcW w:w="1418" w:type="dxa"/>
                  <w:gridSpan w:val="2"/>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 xml:space="preserve"> Мај 15</w:t>
                  </w:r>
                </w:p>
              </w:tc>
              <w:tc>
                <w:tcPr>
                  <w:tcW w:w="1356" w:type="dxa"/>
                  <w:gridSpan w:val="3"/>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8600</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1900</w:t>
                  </w:r>
                </w:p>
              </w:tc>
              <w:tc>
                <w:tcPr>
                  <w:tcW w:w="1418" w:type="dxa"/>
                  <w:gridSpan w:val="2"/>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Јун 15</w:t>
                  </w:r>
                </w:p>
              </w:tc>
              <w:tc>
                <w:tcPr>
                  <w:tcW w:w="1356" w:type="dxa"/>
                  <w:gridSpan w:val="3"/>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8500</w:t>
                  </w:r>
                </w:p>
              </w:tc>
              <w:tc>
                <w:tcPr>
                  <w:tcW w:w="1356" w:type="dxa"/>
                  <w:gridSpan w:val="2"/>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2000</w:t>
                  </w:r>
                </w:p>
              </w:tc>
              <w:tc>
                <w:tcPr>
                  <w:tcW w:w="1418" w:type="dxa"/>
                  <w:gridSpan w:val="2"/>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Јул 15</w:t>
                  </w:r>
                </w:p>
              </w:tc>
              <w:tc>
                <w:tcPr>
                  <w:tcW w:w="1356" w:type="dxa"/>
                  <w:gridSpan w:val="3"/>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6500</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1418" w:type="dxa"/>
                  <w:gridSpan w:val="2"/>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Август 15</w:t>
                  </w:r>
                </w:p>
              </w:tc>
              <w:tc>
                <w:tcPr>
                  <w:tcW w:w="1356" w:type="dxa"/>
                  <w:gridSpan w:val="3"/>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7000</w:t>
                  </w:r>
                </w:p>
              </w:tc>
              <w:tc>
                <w:tcPr>
                  <w:tcW w:w="1356" w:type="dxa"/>
                  <w:gridSpan w:val="2"/>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1500</w:t>
                  </w:r>
                </w:p>
              </w:tc>
              <w:tc>
                <w:tcPr>
                  <w:tcW w:w="1418" w:type="dxa"/>
                  <w:gridSpan w:val="2"/>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Септембар 15</w:t>
                  </w:r>
                </w:p>
              </w:tc>
              <w:tc>
                <w:tcPr>
                  <w:tcW w:w="1356" w:type="dxa"/>
                  <w:gridSpan w:val="3"/>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7800</w:t>
                  </w:r>
                </w:p>
              </w:tc>
              <w:tc>
                <w:tcPr>
                  <w:tcW w:w="1356" w:type="dxa"/>
                  <w:gridSpan w:val="2"/>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1920</w:t>
                  </w:r>
                </w:p>
              </w:tc>
              <w:tc>
                <w:tcPr>
                  <w:tcW w:w="1418" w:type="dxa"/>
                  <w:gridSpan w:val="2"/>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Октобар 15</w:t>
                  </w:r>
                </w:p>
              </w:tc>
              <w:tc>
                <w:tcPr>
                  <w:tcW w:w="1356" w:type="dxa"/>
                  <w:gridSpan w:val="3"/>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9000</w:t>
                  </w:r>
                </w:p>
              </w:tc>
              <w:tc>
                <w:tcPr>
                  <w:tcW w:w="1356" w:type="dxa"/>
                  <w:gridSpan w:val="2"/>
                  <w:tcBorders>
                    <w:top w:val="nil"/>
                    <w:left w:val="nil"/>
                    <w:bottom w:val="single" w:sz="6" w:space="0" w:color="auto"/>
                    <w:right w:val="nil"/>
                  </w:tcBorders>
                  <w:shd w:val="solid" w:color="FF99CC" w:fill="auto"/>
                </w:tcPr>
                <w:p w:rsidR="002A70EC" w:rsidRPr="003039B8"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2520</w:t>
                  </w:r>
                </w:p>
              </w:tc>
              <w:tc>
                <w:tcPr>
                  <w:tcW w:w="1418" w:type="dxa"/>
                  <w:gridSpan w:val="2"/>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47"/>
              </w:trPr>
              <w:tc>
                <w:tcPr>
                  <w:tcW w:w="1135" w:type="dxa"/>
                  <w:gridSpan w:val="2"/>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Новембар 15</w:t>
                  </w:r>
                </w:p>
              </w:tc>
              <w:tc>
                <w:tcPr>
                  <w:tcW w:w="1356" w:type="dxa"/>
                  <w:gridSpan w:val="3"/>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9000</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2600</w:t>
                  </w:r>
                </w:p>
              </w:tc>
              <w:tc>
                <w:tcPr>
                  <w:tcW w:w="1418" w:type="dxa"/>
                  <w:gridSpan w:val="2"/>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gridAfter w:val="1"/>
                <w:wAfter w:w="1086" w:type="dxa"/>
                <w:trHeight w:val="273"/>
              </w:trPr>
              <w:tc>
                <w:tcPr>
                  <w:tcW w:w="1135" w:type="dxa"/>
                  <w:gridSpan w:val="2"/>
                  <w:tcBorders>
                    <w:top w:val="single" w:sz="6" w:space="0" w:color="auto"/>
                    <w:left w:val="single" w:sz="12" w:space="0" w:color="auto"/>
                    <w:bottom w:val="single" w:sz="12"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Децембар 15</w:t>
                  </w:r>
                </w:p>
              </w:tc>
              <w:tc>
                <w:tcPr>
                  <w:tcW w:w="1356" w:type="dxa"/>
                  <w:gridSpan w:val="3"/>
                  <w:tcBorders>
                    <w:top w:val="single" w:sz="6" w:space="0" w:color="auto"/>
                    <w:left w:val="nil"/>
                    <w:bottom w:val="single" w:sz="12"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9000</w:t>
                  </w:r>
                </w:p>
              </w:tc>
              <w:tc>
                <w:tcPr>
                  <w:tcW w:w="1356" w:type="dxa"/>
                  <w:gridSpan w:val="2"/>
                  <w:tcBorders>
                    <w:top w:val="single" w:sz="6" w:space="0" w:color="auto"/>
                    <w:left w:val="nil"/>
                    <w:bottom w:val="single" w:sz="12"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2700</w:t>
                  </w:r>
                </w:p>
              </w:tc>
              <w:tc>
                <w:tcPr>
                  <w:tcW w:w="1418" w:type="dxa"/>
                  <w:gridSpan w:val="2"/>
                  <w:tcBorders>
                    <w:top w:val="single" w:sz="6" w:space="0" w:color="auto"/>
                    <w:left w:val="nil"/>
                    <w:bottom w:val="single" w:sz="12"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gridSpan w:val="2"/>
                  <w:tcBorders>
                    <w:top w:val="single" w:sz="6" w:space="0" w:color="auto"/>
                    <w:left w:val="nil"/>
                    <w:bottom w:val="single" w:sz="12"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A70EC">
              <w:trPr>
                <w:gridAfter w:val="1"/>
                <w:wAfter w:w="1086" w:type="dxa"/>
                <w:trHeight w:val="50"/>
              </w:trPr>
              <w:tc>
                <w:tcPr>
                  <w:tcW w:w="1135" w:type="dxa"/>
                  <w:gridSpan w:val="2"/>
                  <w:tcBorders>
                    <w:top w:val="nil"/>
                    <w:left w:val="single" w:sz="12" w:space="0" w:color="auto"/>
                    <w:bottom w:val="single" w:sz="12" w:space="0" w:color="auto"/>
                    <w:right w:val="nil"/>
                  </w:tcBorders>
                  <w:shd w:val="solid" w:color="FFCC99" w:fill="auto"/>
                </w:tcPr>
                <w:p w:rsidR="002A70EC" w:rsidRPr="002A70EC" w:rsidRDefault="002A70EC" w:rsidP="002A70EC">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lastRenderedPageBreak/>
                    <w:t>Укупно</w:t>
                  </w:r>
                </w:p>
                <w:p w:rsidR="002A70EC" w:rsidRPr="00164396" w:rsidRDefault="002A70EC" w:rsidP="002C4459">
                  <w:pPr>
                    <w:rPr>
                      <w:rFonts w:ascii="Arial" w:eastAsia="Times New Roman" w:hAnsi="Arial" w:cs="Arial"/>
                      <w:b/>
                      <w:sz w:val="20"/>
                      <w:szCs w:val="20"/>
                    </w:rPr>
                  </w:pPr>
                </w:p>
              </w:tc>
              <w:tc>
                <w:tcPr>
                  <w:tcW w:w="1356" w:type="dxa"/>
                  <w:gridSpan w:val="3"/>
                  <w:tcBorders>
                    <w:top w:val="nil"/>
                    <w:left w:val="nil"/>
                    <w:bottom w:val="single" w:sz="12" w:space="0" w:color="auto"/>
                    <w:right w:val="nil"/>
                  </w:tcBorders>
                  <w:shd w:val="solid" w:color="FFCC99" w:fill="auto"/>
                </w:tcPr>
                <w:p w:rsidR="002A70EC" w:rsidRPr="002252B4" w:rsidRDefault="002A70EC" w:rsidP="002C4459">
                  <w:pPr>
                    <w:autoSpaceDE w:val="0"/>
                    <w:autoSpaceDN w:val="0"/>
                    <w:adjustRightInd w:val="0"/>
                    <w:spacing w:line="240" w:lineRule="auto"/>
                    <w:jc w:val="right"/>
                    <w:rPr>
                      <w:rFonts w:ascii="Arial" w:eastAsia="Times New Roman" w:hAnsi="Arial" w:cs="Arial"/>
                      <w:b/>
                      <w:bCs/>
                      <w:sz w:val="20"/>
                      <w:szCs w:val="20"/>
                    </w:rPr>
                  </w:pPr>
                  <w:r>
                    <w:rPr>
                      <w:rFonts w:ascii="Arial" w:eastAsia="Times New Roman" w:hAnsi="Arial" w:cs="Arial"/>
                      <w:b/>
                      <w:bCs/>
                      <w:sz w:val="20"/>
                      <w:szCs w:val="20"/>
                    </w:rPr>
                    <w:t>103512</w:t>
                  </w:r>
                </w:p>
              </w:tc>
              <w:tc>
                <w:tcPr>
                  <w:tcW w:w="1356" w:type="dxa"/>
                  <w:gridSpan w:val="2"/>
                  <w:tcBorders>
                    <w:top w:val="nil"/>
                    <w:left w:val="nil"/>
                    <w:bottom w:val="single" w:sz="12" w:space="0" w:color="auto"/>
                    <w:right w:val="nil"/>
                  </w:tcBorders>
                  <w:shd w:val="solid" w:color="FFCC99" w:fill="auto"/>
                </w:tcPr>
                <w:p w:rsidR="002A70EC" w:rsidRPr="00164396" w:rsidRDefault="002A70EC" w:rsidP="002C4459">
                  <w:pPr>
                    <w:autoSpaceDE w:val="0"/>
                    <w:autoSpaceDN w:val="0"/>
                    <w:adjustRightInd w:val="0"/>
                    <w:spacing w:line="240" w:lineRule="auto"/>
                    <w:jc w:val="right"/>
                    <w:rPr>
                      <w:rFonts w:ascii="Arial" w:eastAsia="Times New Roman" w:hAnsi="Arial" w:cs="Arial"/>
                      <w:b/>
                      <w:bCs/>
                      <w:sz w:val="20"/>
                      <w:szCs w:val="20"/>
                    </w:rPr>
                  </w:pPr>
                  <w:r>
                    <w:rPr>
                      <w:rFonts w:ascii="Arial" w:eastAsia="Times New Roman" w:hAnsi="Arial" w:cs="Arial"/>
                      <w:b/>
                      <w:bCs/>
                      <w:sz w:val="20"/>
                      <w:szCs w:val="20"/>
                    </w:rPr>
                    <w:t>23540</w:t>
                  </w:r>
                </w:p>
              </w:tc>
              <w:tc>
                <w:tcPr>
                  <w:tcW w:w="1418" w:type="dxa"/>
                  <w:gridSpan w:val="2"/>
                  <w:tcBorders>
                    <w:top w:val="nil"/>
                    <w:left w:val="nil"/>
                    <w:bottom w:val="single" w:sz="12"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94" w:type="dxa"/>
                  <w:gridSpan w:val="2"/>
                  <w:tcBorders>
                    <w:top w:val="nil"/>
                    <w:left w:val="nil"/>
                    <w:bottom w:val="single" w:sz="12"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p w:rsidR="002A70EC" w:rsidRPr="00164396" w:rsidRDefault="002A70EC" w:rsidP="002C4459">
                  <w:pPr>
                    <w:autoSpaceDE w:val="0"/>
                    <w:autoSpaceDN w:val="0"/>
                    <w:adjustRightInd w:val="0"/>
                    <w:spacing w:line="240" w:lineRule="auto"/>
                    <w:jc w:val="right"/>
                    <w:rPr>
                      <w:rFonts w:ascii="Arial" w:eastAsia="Times New Roman" w:hAnsi="Arial" w:cs="Arial"/>
                      <w:b/>
                      <w:bCs/>
                      <w:sz w:val="20"/>
                      <w:szCs w:val="20"/>
                    </w:rPr>
                  </w:pPr>
                </w:p>
              </w:tc>
            </w:tr>
            <w:tr w:rsidR="002A70EC" w:rsidTr="002C4459">
              <w:trPr>
                <w:gridBefore w:val="1"/>
                <w:wBefore w:w="30" w:type="dxa"/>
                <w:trHeight w:val="247"/>
              </w:trPr>
              <w:tc>
                <w:tcPr>
                  <w:tcW w:w="2429" w:type="dxa"/>
                  <w:gridSpan w:val="3"/>
                  <w:tcBorders>
                    <w:top w:val="nil"/>
                    <w:left w:val="nil"/>
                    <w:bottom w:val="nil"/>
                    <w:right w:val="nil"/>
                  </w:tcBorders>
                </w:tcPr>
                <w:p w:rsidR="002A70EC" w:rsidRPr="0023549C" w:rsidRDefault="002A70EC" w:rsidP="002C4459">
                  <w:pPr>
                    <w:autoSpaceDE w:val="0"/>
                    <w:autoSpaceDN w:val="0"/>
                    <w:adjustRightInd w:val="0"/>
                    <w:spacing w:line="240" w:lineRule="auto"/>
                    <w:rPr>
                      <w:rFonts w:ascii="Arial" w:eastAsia="Times New Roman" w:hAnsi="Arial" w:cs="Arial"/>
                      <w:b/>
                      <w:bCs/>
                      <w:sz w:val="20"/>
                      <w:szCs w:val="20"/>
                    </w:rPr>
                  </w:pPr>
                </w:p>
              </w:tc>
              <w:tc>
                <w:tcPr>
                  <w:tcW w:w="1277"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08"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7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325"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bl>
          <w:p w:rsidR="002A70EC" w:rsidRPr="0049500E" w:rsidRDefault="002A70EC" w:rsidP="002C4459">
            <w:pPr>
              <w:jc w:val="both"/>
              <w:rPr>
                <w:rFonts w:ascii="Arial" w:hAnsi="Arial" w:cs="Arial"/>
                <w:bCs/>
                <w:iCs/>
                <w:lang w:val="sr-Cyrl-CS"/>
              </w:rPr>
            </w:pPr>
            <w:r w:rsidRPr="0049500E">
              <w:rPr>
                <w:rFonts w:ascii="Arial" w:hAnsi="Arial" w:cs="Arial"/>
                <w:b/>
                <w:bCs/>
                <w:i/>
                <w:iCs/>
                <w:lang w:val="sr-Cyrl-CS"/>
              </w:rPr>
              <w:t xml:space="preserve">Техничке карактеристике  </w:t>
            </w:r>
            <w:r w:rsidRPr="0049500E">
              <w:rPr>
                <w:rFonts w:ascii="Arial" w:hAnsi="Arial" w:cs="Arial"/>
                <w:bCs/>
                <w:iCs/>
                <w:lang w:val="sr-Cyrl-CS"/>
              </w:rPr>
              <w:t xml:space="preserve">морају бити у складу са документом „Правила о раду тржишта“ („Сл. Гл. РС“ број 120/2012) </w:t>
            </w:r>
          </w:p>
          <w:p w:rsidR="002A70EC" w:rsidRPr="0049500E" w:rsidRDefault="002A70EC" w:rsidP="002C4459">
            <w:pPr>
              <w:jc w:val="both"/>
              <w:rPr>
                <w:rFonts w:ascii="Arial" w:hAnsi="Arial" w:cs="Arial"/>
                <w:bCs/>
                <w:iCs/>
                <w:lang w:val="sr-Cyrl-CS"/>
              </w:rPr>
            </w:pPr>
          </w:p>
          <w:p w:rsidR="002A70EC" w:rsidRPr="0049500E" w:rsidRDefault="002A70EC" w:rsidP="002C4459">
            <w:pPr>
              <w:jc w:val="both"/>
              <w:rPr>
                <w:rFonts w:ascii="Arial" w:hAnsi="Arial" w:cs="Arial"/>
                <w:bCs/>
                <w:iCs/>
                <w:lang w:val="sr-Cyrl-CS"/>
              </w:rPr>
            </w:pPr>
            <w:r w:rsidRPr="0049500E">
              <w:rPr>
                <w:rFonts w:ascii="Arial" w:hAnsi="Arial" w:cs="Arial"/>
                <w:b/>
                <w:bCs/>
                <w:i/>
                <w:iCs/>
                <w:lang w:val="sr-Cyrl-CS"/>
              </w:rPr>
              <w:t>Период испоруке</w:t>
            </w:r>
            <w:r w:rsidRPr="0049500E">
              <w:rPr>
                <w:rFonts w:ascii="Arial" w:hAnsi="Arial" w:cs="Arial"/>
                <w:bCs/>
                <w:i/>
                <w:iCs/>
                <w:lang w:val="sr-Cyrl-CS"/>
              </w:rPr>
              <w:t xml:space="preserve">: </w:t>
            </w:r>
            <w:r w:rsidRPr="0049500E">
              <w:rPr>
                <w:rFonts w:ascii="Arial" w:hAnsi="Arial" w:cs="Arial"/>
                <w:bCs/>
                <w:iCs/>
                <w:lang w:val="sr-Cyrl-CS"/>
              </w:rPr>
              <w:t>сваког дана у периоду од 00:00 до 24: за време трајања уговора</w:t>
            </w:r>
          </w:p>
          <w:p w:rsidR="002A70EC" w:rsidRPr="0049500E" w:rsidRDefault="002A70EC" w:rsidP="002C4459">
            <w:pPr>
              <w:jc w:val="both"/>
              <w:rPr>
                <w:rFonts w:ascii="Arial" w:hAnsi="Arial" w:cs="Arial"/>
                <w:bCs/>
                <w:iCs/>
                <w:lang w:val="sr-Cyrl-CS"/>
              </w:rPr>
            </w:pPr>
          </w:p>
          <w:p w:rsidR="002A70EC" w:rsidRPr="0049500E" w:rsidRDefault="002A70EC" w:rsidP="002C4459">
            <w:pPr>
              <w:jc w:val="both"/>
              <w:rPr>
                <w:rFonts w:ascii="Arial" w:hAnsi="Arial" w:cs="Arial"/>
              </w:rPr>
            </w:pPr>
            <w:r w:rsidRPr="0049500E">
              <w:rPr>
                <w:rFonts w:ascii="Arial" w:hAnsi="Arial" w:cs="Arial"/>
                <w:b/>
                <w:bCs/>
                <w:i/>
                <w:iCs/>
                <w:lang w:val="sr-Cyrl-CS"/>
              </w:rPr>
              <w:t>Место примопредаје</w:t>
            </w:r>
            <w:r w:rsidRPr="0049500E">
              <w:rPr>
                <w:rFonts w:ascii="Arial" w:hAnsi="Arial" w:cs="Arial"/>
                <w:bCs/>
                <w:i/>
                <w:iCs/>
                <w:lang w:val="sr-Cyrl-CS"/>
              </w:rPr>
              <w:t xml:space="preserve">: </w:t>
            </w:r>
            <w:r w:rsidRPr="0049500E">
              <w:rPr>
                <w:rFonts w:ascii="Arial" w:hAnsi="Arial" w:cs="Arial"/>
                <w:bCs/>
                <w:iCs/>
                <w:lang w:val="sr-Cyrl-CS"/>
              </w:rPr>
              <w:t xml:space="preserve">унутар електроенергетског система Републике Србије у објекту Школе, </w:t>
            </w:r>
            <w:r w:rsidRPr="0049500E">
              <w:rPr>
                <w:rFonts w:ascii="Arial" w:hAnsi="Arial" w:cs="Arial"/>
                <w:bCs/>
                <w:iCs/>
              </w:rPr>
              <w:t>Југословенска 4</w:t>
            </w:r>
            <w:r w:rsidRPr="0049500E">
              <w:rPr>
                <w:rFonts w:ascii="Arial" w:hAnsi="Arial" w:cs="Arial"/>
                <w:bCs/>
                <w:iCs/>
                <w:lang w:val="sr-Cyrl-CS"/>
              </w:rPr>
              <w:t>, 1125</w:t>
            </w:r>
            <w:r w:rsidRPr="0049500E">
              <w:rPr>
                <w:rFonts w:ascii="Arial" w:hAnsi="Arial" w:cs="Arial"/>
                <w:bCs/>
                <w:iCs/>
              </w:rPr>
              <w:t>0</w:t>
            </w:r>
            <w:r w:rsidRPr="0049500E">
              <w:rPr>
                <w:rFonts w:ascii="Arial" w:hAnsi="Arial" w:cs="Arial"/>
                <w:bCs/>
                <w:iCs/>
                <w:lang w:val="sr-Cyrl-CS"/>
              </w:rPr>
              <w:t xml:space="preserve"> Београд за Ед број </w:t>
            </w:r>
            <w:r w:rsidRPr="00755331">
              <w:rPr>
                <w:rFonts w:ascii="Arial" w:eastAsia="Times New Roman" w:hAnsi="Arial" w:cs="Arial"/>
                <w:b/>
                <w:bCs/>
              </w:rPr>
              <w:t>82946130</w:t>
            </w:r>
            <w:r w:rsidRPr="0049500E">
              <w:rPr>
                <w:rFonts w:ascii="Arial" w:hAnsi="Arial" w:cs="Arial"/>
                <w:bCs/>
                <w:iCs/>
              </w:rPr>
              <w:t xml:space="preserve">                   </w:t>
            </w:r>
          </w:p>
          <w:p w:rsidR="002A70EC" w:rsidRPr="0049500E" w:rsidRDefault="002A70EC" w:rsidP="002C4459">
            <w:pPr>
              <w:jc w:val="both"/>
              <w:rPr>
                <w:rFonts w:ascii="Arial" w:hAnsi="Arial" w:cs="Arial"/>
              </w:rPr>
            </w:pPr>
          </w:p>
          <w:p w:rsidR="002A70EC" w:rsidRPr="0049500E" w:rsidRDefault="002A70EC" w:rsidP="002C4459">
            <w:pPr>
              <w:jc w:val="both"/>
              <w:rPr>
                <w:rFonts w:ascii="Arial" w:hAnsi="Arial" w:cs="Arial"/>
                <w:bCs/>
                <w:iCs/>
                <w:lang w:val="sr-Cyrl-CS"/>
              </w:rPr>
            </w:pPr>
            <w:r w:rsidRPr="0049500E">
              <w:rPr>
                <w:rFonts w:ascii="Arial" w:hAnsi="Arial" w:cs="Arial"/>
                <w:b/>
                <w:bCs/>
                <w:i/>
                <w:iCs/>
                <w:lang w:val="sr-Cyrl-CS"/>
              </w:rPr>
              <w:t>Квалитет добара</w:t>
            </w:r>
            <w:r w:rsidRPr="0049500E">
              <w:rPr>
                <w:rFonts w:ascii="Arial" w:hAnsi="Arial" w:cs="Arial"/>
                <w:bCs/>
                <w:i/>
                <w:iCs/>
                <w:lang w:val="sr-Cyrl-CS"/>
              </w:rPr>
              <w:t>:</w:t>
            </w:r>
            <w:r w:rsidRPr="0049500E">
              <w:rPr>
                <w:rFonts w:ascii="Arial" w:hAnsi="Arial" w:cs="Arial"/>
                <w:bCs/>
                <w:iCs/>
                <w:lang w:val="sr-Cyrl-CS"/>
              </w:rPr>
              <w:t xml:space="preserve"> Врста и ниво квалитета испоручене електричне енергије у складу са Правилима о раду преносног система и изменама и допунама Правила о раду преносног система ( „Сл. Гл. РС“ број 3/2012) и Правилима о раду дистрибутивног система</w:t>
            </w:r>
            <w:r w:rsidRPr="0049500E">
              <w:rPr>
                <w:rFonts w:ascii="Arial" w:hAnsi="Arial" w:cs="Arial"/>
                <w:lang w:val="sr-Cyrl-CS"/>
              </w:rPr>
              <w:t>( „Сл. Гл. РС“ број 3/2012) и Уредбом о условима испоруке и снабдевања електричном  енергијијом  ( „Сл. Гл. РС“ бр. 63/2013) и Правилима о раду тржишта електричне енергије ( „Сл. Гл. РС“ 120/2012) као и са свим другим важећима законским и подзаконским прописима који регулишу снабдевање предметног добра</w:t>
            </w:r>
            <w:r w:rsidRPr="0049500E">
              <w:rPr>
                <w:rFonts w:ascii="Arial" w:hAnsi="Arial" w:cs="Arial"/>
                <w:bCs/>
                <w:iCs/>
                <w:lang w:val="sr-Cyrl-CS"/>
              </w:rPr>
              <w:t xml:space="preserve"> и Уредбе о условима испоруке електричне енергије.</w:t>
            </w:r>
          </w:p>
          <w:p w:rsidR="002A70EC" w:rsidRPr="0049500E" w:rsidRDefault="002A70EC" w:rsidP="002C4459">
            <w:pPr>
              <w:jc w:val="both"/>
              <w:rPr>
                <w:rFonts w:ascii="Arial" w:hAnsi="Arial" w:cs="Arial"/>
                <w:bCs/>
                <w:iCs/>
                <w:lang w:val="sr-Cyrl-CS"/>
              </w:rPr>
            </w:pPr>
          </w:p>
          <w:p w:rsidR="002A70EC" w:rsidRPr="0049500E" w:rsidRDefault="002A70EC" w:rsidP="002C4459">
            <w:pPr>
              <w:jc w:val="both"/>
              <w:rPr>
                <w:rFonts w:ascii="Arial" w:hAnsi="Arial" w:cs="Arial"/>
                <w:b/>
                <w:bCs/>
                <w:iCs/>
                <w:lang w:val="sr-Cyrl-CS"/>
              </w:rPr>
            </w:pPr>
            <w:r w:rsidRPr="0049500E">
              <w:rPr>
                <w:rFonts w:ascii="Arial" w:hAnsi="Arial" w:cs="Arial"/>
                <w:b/>
                <w:bCs/>
                <w:iCs/>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о предметном поступку јавне набавке , поступити у складу са чланом 141. став 5. Закона о енергетици, односно да ће  одмах по потписивању уговора закључити:</w:t>
            </w:r>
          </w:p>
          <w:p w:rsidR="002A70EC" w:rsidRPr="0049500E" w:rsidRDefault="002A70EC" w:rsidP="002C4459">
            <w:pPr>
              <w:jc w:val="both"/>
              <w:rPr>
                <w:rFonts w:ascii="Arial" w:hAnsi="Arial" w:cs="Arial"/>
                <w:b/>
                <w:bCs/>
                <w:iCs/>
                <w:lang w:val="sr-Cyrl-CS"/>
              </w:rPr>
            </w:pPr>
          </w:p>
          <w:p w:rsidR="002A70EC" w:rsidRPr="0049500E" w:rsidRDefault="002A70EC" w:rsidP="002A70EC">
            <w:pPr>
              <w:numPr>
                <w:ilvl w:val="0"/>
                <w:numId w:val="18"/>
              </w:numPr>
              <w:suppressAutoHyphens/>
              <w:spacing w:after="0" w:line="100" w:lineRule="atLeast"/>
              <w:jc w:val="both"/>
              <w:rPr>
                <w:b/>
                <w:lang w:val="sr-Cyrl-CS"/>
              </w:rPr>
            </w:pPr>
            <w:r w:rsidRPr="0049500E">
              <w:rPr>
                <w:rFonts w:ascii="Arial" w:hAnsi="Arial" w:cs="Arial"/>
                <w:b/>
                <w:bCs/>
                <w:iCs/>
                <w:lang w:val="sr-Cyrl-CS"/>
              </w:rPr>
              <w:t>Уговор о приступу систему са оператором система на који је објекат крајњег купца прикључен и</w:t>
            </w:r>
          </w:p>
          <w:p w:rsidR="002A70EC" w:rsidRPr="0049500E" w:rsidRDefault="002A70EC" w:rsidP="002A70EC">
            <w:pPr>
              <w:numPr>
                <w:ilvl w:val="0"/>
                <w:numId w:val="18"/>
              </w:numPr>
              <w:suppressAutoHyphens/>
              <w:spacing w:after="0" w:line="100" w:lineRule="atLeast"/>
              <w:jc w:val="both"/>
              <w:rPr>
                <w:b/>
                <w:lang w:val="sr-Cyrl-CS"/>
              </w:rPr>
            </w:pPr>
            <w:r w:rsidRPr="0049500E">
              <w:rPr>
                <w:rFonts w:ascii="Arial" w:hAnsi="Arial" w:cs="Arial"/>
                <w:b/>
                <w:bCs/>
                <w:iCs/>
                <w:lang w:val="sr-Cyrl-CS"/>
              </w:rPr>
              <w:t>Уговор којим преузима балансну одговорност за места примопредаје крајњег купца.</w:t>
            </w:r>
          </w:p>
          <w:p w:rsidR="002A70EC" w:rsidRPr="0049500E" w:rsidRDefault="002A70EC" w:rsidP="002C4459">
            <w:pPr>
              <w:jc w:val="both"/>
              <w:rPr>
                <w:rFonts w:ascii="Arial" w:hAnsi="Arial" w:cs="Arial"/>
                <w:b/>
                <w:bCs/>
                <w:iCs/>
                <w:lang w:val="sr-Cyrl-CS"/>
              </w:rPr>
            </w:pPr>
          </w:p>
          <w:p w:rsidR="002A70EC" w:rsidRPr="0049500E" w:rsidRDefault="002A70EC" w:rsidP="002C4459">
            <w:pPr>
              <w:jc w:val="both"/>
              <w:rPr>
                <w:lang w:val="sr-Cyrl-CS"/>
              </w:rPr>
            </w:pPr>
          </w:p>
        </w:tc>
      </w:tr>
    </w:tbl>
    <w:p w:rsidR="002A70EC" w:rsidRPr="002A70EC" w:rsidRDefault="002A70EC" w:rsidP="002A70EC">
      <w:pPr>
        <w:rPr>
          <w:rFonts w:cs="TimesNewRomanPSMT"/>
          <w:i/>
          <w:iCs/>
          <w:sz w:val="18"/>
          <w:szCs w:val="18"/>
          <w:lang w:val="sr-Cyrl-CS"/>
        </w:rPr>
      </w:pPr>
    </w:p>
    <w:p w:rsidR="002A70EC" w:rsidRPr="002A70EC" w:rsidRDefault="002A70EC" w:rsidP="002A70EC">
      <w:pPr>
        <w:shd w:val="clear" w:color="auto" w:fill="C6D9F1"/>
        <w:jc w:val="center"/>
        <w:rPr>
          <w:rFonts w:ascii="Arial" w:hAnsi="Arial" w:cs="Arial"/>
          <w:b/>
          <w:bCs/>
          <w:i/>
          <w:iCs/>
          <w:sz w:val="28"/>
          <w:szCs w:val="28"/>
          <w:lang w:val="sr-Cyrl-CS"/>
        </w:rPr>
      </w:pPr>
    </w:p>
    <w:p w:rsidR="002A70EC" w:rsidRPr="00FB54D9" w:rsidRDefault="002A70EC" w:rsidP="002A70EC">
      <w:pPr>
        <w:shd w:val="clear" w:color="auto" w:fill="C6D9F1"/>
        <w:rPr>
          <w:rFonts w:ascii="Arial" w:hAnsi="Arial" w:cs="Arial"/>
          <w:b/>
          <w:bCs/>
          <w:i/>
          <w:iCs/>
          <w:sz w:val="28"/>
          <w:szCs w:val="28"/>
        </w:rPr>
      </w:pPr>
    </w:p>
    <w:p w:rsidR="002A70EC" w:rsidRDefault="002A70EC" w:rsidP="002A70EC">
      <w:pPr>
        <w:shd w:val="clear" w:color="auto" w:fill="C6D9F1"/>
        <w:jc w:val="center"/>
        <w:rPr>
          <w:rFonts w:ascii="Arial" w:hAnsi="Arial" w:cs="Arial"/>
          <w:b/>
          <w:bCs/>
          <w:i/>
          <w:iCs/>
          <w:sz w:val="28"/>
          <w:szCs w:val="28"/>
        </w:rPr>
      </w:pPr>
      <w:r>
        <w:rPr>
          <w:rFonts w:ascii="Arial" w:hAnsi="Arial" w:cs="Arial"/>
          <w:b/>
          <w:bCs/>
          <w:i/>
          <w:iCs/>
          <w:sz w:val="28"/>
          <w:szCs w:val="28"/>
        </w:rPr>
        <w:t>IV</w:t>
      </w:r>
      <w:r w:rsidRPr="002A70EC">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2A70EC" w:rsidRPr="007A43A6" w:rsidRDefault="002A70EC" w:rsidP="002A70EC">
      <w:pPr>
        <w:shd w:val="clear" w:color="auto" w:fill="C6D9F1"/>
        <w:jc w:val="center"/>
        <w:rPr>
          <w:rFonts w:ascii="Arial" w:hAnsi="Arial" w:cs="Arial"/>
          <w:b/>
          <w:bCs/>
          <w:i/>
          <w:iCs/>
          <w:sz w:val="28"/>
          <w:szCs w:val="28"/>
        </w:rPr>
      </w:pPr>
    </w:p>
    <w:p w:rsidR="002A70EC" w:rsidRPr="002A70EC" w:rsidRDefault="002A70EC" w:rsidP="002A70EC">
      <w:pPr>
        <w:jc w:val="both"/>
        <w:rPr>
          <w:rFonts w:ascii="Arial" w:hAnsi="Arial" w:cs="Arial"/>
          <w:b/>
          <w:bCs/>
          <w:i/>
          <w:iCs/>
          <w:sz w:val="28"/>
          <w:szCs w:val="28"/>
        </w:rPr>
      </w:pPr>
    </w:p>
    <w:p w:rsidR="002A70EC" w:rsidRDefault="002A70EC" w:rsidP="002A70EC">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A70EC" w:rsidRDefault="002A70EC" w:rsidP="002A70EC">
      <w:pPr>
        <w:pStyle w:val="ListParagraph"/>
        <w:jc w:val="both"/>
        <w:rPr>
          <w:rFonts w:ascii="Arial" w:hAnsi="Arial" w:cs="Arial"/>
          <w:b/>
          <w:bCs/>
          <w:i/>
          <w:iCs/>
        </w:rPr>
      </w:pPr>
    </w:p>
    <w:p w:rsidR="002A70EC" w:rsidRDefault="002A70EC" w:rsidP="002A70EC">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A70EC" w:rsidRDefault="002A70EC" w:rsidP="002A70EC">
      <w:pPr>
        <w:pStyle w:val="ListParagraph"/>
        <w:ind w:left="1350"/>
        <w:jc w:val="both"/>
        <w:rPr>
          <w:rFonts w:ascii="Arial" w:hAnsi="Arial" w:cs="Arial"/>
          <w:iCs/>
        </w:rPr>
      </w:pPr>
    </w:p>
    <w:p w:rsidR="002A70EC" w:rsidRPr="0033451C" w:rsidRDefault="002A70EC" w:rsidP="002A70EC">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sidRPr="0033451C">
        <w:rPr>
          <w:rFonts w:ascii="Arial" w:hAnsi="Arial" w:cs="Arial"/>
          <w:iCs/>
          <w:lang w:val="sr-Cyrl-CS"/>
        </w:rPr>
        <w:t>(чл. 75. ст. 1. тач. 1) Закона);</w:t>
      </w:r>
    </w:p>
    <w:p w:rsidR="002A70EC" w:rsidRDefault="002A70EC" w:rsidP="002A70EC">
      <w:pPr>
        <w:pStyle w:val="ListParagraph"/>
        <w:ind w:left="1440"/>
        <w:jc w:val="both"/>
        <w:rPr>
          <w:rFonts w:ascii="Arial" w:hAnsi="Arial" w:cs="Arial"/>
        </w:rPr>
      </w:pPr>
    </w:p>
    <w:p w:rsidR="002A70EC" w:rsidRPr="004B4F24" w:rsidRDefault="002A70EC" w:rsidP="002A70EC">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sidRPr="0033451C">
        <w:rPr>
          <w:rFonts w:ascii="Arial" w:hAnsi="Arial" w:cs="Arial"/>
          <w:iCs/>
          <w:lang w:val="sr-Cyrl-CS"/>
        </w:rPr>
        <w:t>(чл. 75. ст. 1. тач. 2) Закона);</w:t>
      </w:r>
    </w:p>
    <w:p w:rsidR="002A70EC" w:rsidRDefault="002A70EC" w:rsidP="002A70EC">
      <w:pPr>
        <w:pStyle w:val="ListParagraph"/>
        <w:ind w:left="1440"/>
        <w:jc w:val="both"/>
        <w:rPr>
          <w:rFonts w:ascii="Arial" w:hAnsi="Arial" w:cs="Arial"/>
        </w:rPr>
      </w:pPr>
    </w:p>
    <w:p w:rsidR="002A70EC" w:rsidRPr="0033451C" w:rsidRDefault="002A70EC" w:rsidP="002A70EC">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sidRPr="0033451C">
        <w:rPr>
          <w:rFonts w:ascii="Arial" w:hAnsi="Arial" w:cs="Arial"/>
          <w:iCs/>
          <w:lang w:val="sr-Cyrl-CS"/>
        </w:rPr>
        <w:t>(чл. 75. ст. 1. тач. 3) Закона);</w:t>
      </w:r>
    </w:p>
    <w:p w:rsidR="002A70EC" w:rsidRDefault="002A70EC" w:rsidP="002A70EC">
      <w:pPr>
        <w:pStyle w:val="ListParagraph"/>
        <w:ind w:left="0"/>
        <w:jc w:val="both"/>
        <w:rPr>
          <w:rFonts w:ascii="Arial" w:hAnsi="Arial" w:cs="Arial"/>
        </w:rPr>
      </w:pPr>
    </w:p>
    <w:p w:rsidR="002A70EC" w:rsidRPr="004B4F24" w:rsidRDefault="002A70EC" w:rsidP="002A70EC">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451C">
        <w:rPr>
          <w:rFonts w:ascii="Arial" w:hAnsi="Arial" w:cs="Arial"/>
          <w:iCs/>
          <w:lang w:val="sr-Cyrl-CS"/>
        </w:rPr>
        <w:t>(чл. 75. ст. 1. тач. 4) Закона);</w:t>
      </w:r>
    </w:p>
    <w:p w:rsidR="002A70EC" w:rsidRDefault="002A70EC" w:rsidP="002A70EC">
      <w:pPr>
        <w:pStyle w:val="ListParagraph"/>
        <w:ind w:left="0"/>
        <w:jc w:val="both"/>
        <w:rPr>
          <w:rFonts w:ascii="Arial" w:hAnsi="Arial" w:cs="Arial"/>
        </w:rPr>
      </w:pPr>
    </w:p>
    <w:p w:rsidR="002A70EC" w:rsidRPr="004B4F24" w:rsidRDefault="002A70EC" w:rsidP="002A70EC">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sidRPr="0033451C">
        <w:rPr>
          <w:rFonts w:ascii="Arial" w:hAnsi="Arial" w:cs="Arial"/>
          <w:iCs/>
          <w:lang w:val="sr-Cyrl-CS"/>
        </w:rPr>
        <w:t>(чл. 75. ст. 1. тач. 5) Закона)</w:t>
      </w:r>
      <w:r w:rsidRPr="0033451C">
        <w:rPr>
          <w:rFonts w:ascii="Arial" w:hAnsi="Arial" w:cs="Arial"/>
          <w:b/>
        </w:rPr>
        <w:t xml:space="preserve"> </w:t>
      </w:r>
      <w:r w:rsidRPr="00483065">
        <w:rPr>
          <w:rFonts w:ascii="Arial" w:hAnsi="Arial" w:cs="Arial"/>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i/>
          <w:lang w:val="sr-Cyrl-CS"/>
        </w:rPr>
        <w:t>.</w:t>
      </w:r>
    </w:p>
    <w:p w:rsidR="002A70EC" w:rsidRPr="00F91BF2" w:rsidRDefault="002A70EC" w:rsidP="002A70EC">
      <w:pPr>
        <w:pStyle w:val="ListParagraph"/>
        <w:ind w:left="0"/>
        <w:jc w:val="both"/>
        <w:rPr>
          <w:rFonts w:ascii="Arial" w:hAnsi="Arial" w:cs="Arial"/>
          <w:b/>
          <w:i/>
        </w:rPr>
      </w:pPr>
    </w:p>
    <w:p w:rsidR="002A70EC" w:rsidRPr="00F91BF2" w:rsidRDefault="002A70EC" w:rsidP="002A70EC">
      <w:pPr>
        <w:pStyle w:val="ListParagraph"/>
        <w:numPr>
          <w:ilvl w:val="0"/>
          <w:numId w:val="5"/>
        </w:numPr>
        <w:jc w:val="both"/>
        <w:rPr>
          <w:rFonts w:ascii="Arial" w:hAnsi="Arial" w:cs="Arial"/>
        </w:rPr>
      </w:pPr>
      <w:r>
        <w:rPr>
          <w:rFonts w:ascii="Arial" w:hAnsi="Arial" w:cs="Arial"/>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sidRPr="0033451C">
        <w:rPr>
          <w:rFonts w:ascii="Arial" w:hAnsi="Arial" w:cs="Arial"/>
          <w:iCs/>
          <w:lang w:val="sr-Cyrl-CS"/>
        </w:rPr>
        <w:t>(чл. 75. ст. 2. Закона).</w:t>
      </w:r>
    </w:p>
    <w:p w:rsidR="002A70EC" w:rsidRDefault="002A70EC" w:rsidP="002A70EC">
      <w:pPr>
        <w:pStyle w:val="ListParagraph"/>
        <w:rPr>
          <w:rFonts w:ascii="Arial" w:hAnsi="Arial" w:cs="Arial"/>
        </w:rPr>
      </w:pPr>
    </w:p>
    <w:p w:rsidR="002A70EC" w:rsidRPr="000962B0" w:rsidRDefault="002A70EC" w:rsidP="002A70EC">
      <w:pPr>
        <w:pStyle w:val="ListParagraph"/>
        <w:numPr>
          <w:ilvl w:val="1"/>
          <w:numId w:val="3"/>
        </w:numPr>
        <w:jc w:val="both"/>
        <w:rPr>
          <w:rFonts w:ascii="Arial" w:hAnsi="Arial" w:cs="Arial"/>
          <w:b/>
          <w:iCs/>
        </w:rPr>
      </w:pPr>
      <w:r w:rsidRPr="000962B0">
        <w:rPr>
          <w:rFonts w:ascii="Arial" w:hAnsi="Arial" w:cs="Arial"/>
          <w:b/>
          <w:bCs/>
          <w:iCs/>
        </w:rPr>
        <w:t xml:space="preserve">Понуђач који </w:t>
      </w:r>
      <w:r w:rsidRPr="000962B0">
        <w:rPr>
          <w:rFonts w:ascii="Arial" w:hAnsi="Arial" w:cs="Arial"/>
          <w:b/>
          <w:i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2A70EC" w:rsidRPr="000962B0" w:rsidRDefault="002A70EC" w:rsidP="002A70EC">
      <w:pPr>
        <w:pStyle w:val="ListParagraph"/>
        <w:ind w:left="1350"/>
        <w:jc w:val="both"/>
        <w:rPr>
          <w:rFonts w:ascii="Arial" w:hAnsi="Arial" w:cs="Arial"/>
          <w:b/>
          <w:iCs/>
        </w:rPr>
      </w:pPr>
    </w:p>
    <w:p w:rsidR="002A70EC" w:rsidRPr="000962B0" w:rsidRDefault="002A70EC" w:rsidP="002A70EC">
      <w:pPr>
        <w:pStyle w:val="ListParagraph"/>
        <w:ind w:left="1350"/>
        <w:jc w:val="both"/>
        <w:rPr>
          <w:rFonts w:ascii="Arial" w:hAnsi="Arial" w:cs="Arial"/>
          <w:iCs/>
        </w:rPr>
      </w:pPr>
      <w:r>
        <w:rPr>
          <w:rFonts w:ascii="Arial" w:hAnsi="Arial" w:cs="Arial"/>
          <w:iCs/>
        </w:rPr>
        <w:t>1)</w:t>
      </w:r>
      <w:r>
        <w:rPr>
          <w:rFonts w:ascii="Arial" w:hAnsi="Arial" w:cs="Arial"/>
          <w:iCs/>
          <w:lang w:val="sr-Cyrl-CS"/>
        </w:rPr>
        <w:t xml:space="preserve"> </w:t>
      </w:r>
      <w:r w:rsidRPr="00483065">
        <w:rPr>
          <w:rFonts w:ascii="Arial" w:hAnsi="Arial" w:cs="Arial"/>
          <w:iCs/>
          <w:lang w:val="sr-Cyrl-CS"/>
        </w:rPr>
        <w:t xml:space="preserve">да располаже неопходним пословним капацитетом , односно да је као активан учесник на тржишту електричне енергије, у било ком периоду из претходне </w:t>
      </w:r>
      <w:r>
        <w:rPr>
          <w:rFonts w:ascii="Arial" w:hAnsi="Arial" w:cs="Arial"/>
          <w:iCs/>
        </w:rPr>
        <w:t>две</w:t>
      </w:r>
      <w:r w:rsidRPr="00483065">
        <w:rPr>
          <w:rFonts w:ascii="Arial" w:hAnsi="Arial" w:cs="Arial"/>
          <w:iCs/>
          <w:lang w:val="sr-Cyrl-CS"/>
        </w:rPr>
        <w:t xml:space="preserve">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483065">
        <w:rPr>
          <w:rFonts w:ascii="Arial" w:hAnsi="Arial" w:cs="Arial"/>
          <w:iCs/>
          <w:lang w:val="sr-Latn-BA"/>
        </w:rPr>
        <w:t xml:space="preserve"> </w:t>
      </w:r>
      <w:r w:rsidRPr="00483065">
        <w:rPr>
          <w:rFonts w:ascii="Arial" w:hAnsi="Arial" w:cs="Arial"/>
          <w:b/>
          <w:iCs/>
          <w:lang w:val="sr-Latn-BA"/>
        </w:rPr>
        <w:t>што доказује потврдом операт</w:t>
      </w:r>
      <w:r>
        <w:rPr>
          <w:rFonts w:ascii="Arial" w:hAnsi="Arial" w:cs="Arial"/>
          <w:b/>
          <w:iCs/>
          <w:lang w:val="sr-Latn-BA"/>
        </w:rPr>
        <w:t>о</w:t>
      </w:r>
      <w:r w:rsidRPr="00483065">
        <w:rPr>
          <w:rFonts w:ascii="Arial" w:hAnsi="Arial" w:cs="Arial"/>
          <w:b/>
          <w:iCs/>
          <w:lang w:val="sr-Latn-BA"/>
        </w:rPr>
        <w:t>ра</w:t>
      </w:r>
      <w:r w:rsidRPr="00483065">
        <w:rPr>
          <w:rFonts w:ascii="Arial" w:hAnsi="Arial" w:cs="Arial"/>
          <w:b/>
          <w:iCs/>
        </w:rPr>
        <w:t xml:space="preserve"> </w:t>
      </w:r>
      <w:r w:rsidRPr="00483065">
        <w:rPr>
          <w:rFonts w:ascii="Arial" w:hAnsi="Arial" w:cs="Arial"/>
          <w:iCs/>
          <w:lang w:val="sr-Cyrl-CS"/>
        </w:rPr>
        <w:t>преносног система да је понуђач активан учесник на тржишту електричне ен</w:t>
      </w:r>
      <w:r>
        <w:rPr>
          <w:rFonts w:ascii="Arial" w:hAnsi="Arial" w:cs="Arial"/>
          <w:iCs/>
          <w:lang w:val="sr-Cyrl-CS"/>
        </w:rPr>
        <w:t>ергије</w:t>
      </w:r>
      <w:r w:rsidRPr="00483065">
        <w:rPr>
          <w:rFonts w:ascii="Arial" w:hAnsi="Arial" w:cs="Arial"/>
          <w:iCs/>
          <w:lang w:val="sr-Cyrl-CS"/>
        </w:rPr>
        <w:t xml:space="preserve">, односно да је у било ком периоду у претходне </w:t>
      </w:r>
      <w:r>
        <w:rPr>
          <w:rFonts w:ascii="Arial" w:hAnsi="Arial" w:cs="Arial"/>
          <w:iCs/>
        </w:rPr>
        <w:t>две</w:t>
      </w:r>
      <w:r w:rsidRPr="00483065">
        <w:rPr>
          <w:rFonts w:ascii="Arial" w:hAnsi="Arial" w:cs="Arial"/>
          <w:iCs/>
          <w:lang w:val="sr-Cyrl-CS"/>
        </w:rPr>
        <w:t xml:space="preserve">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p>
    <w:p w:rsidR="002A70EC" w:rsidRDefault="002A70EC" w:rsidP="002A70EC">
      <w:pPr>
        <w:pStyle w:val="ListParagraph"/>
        <w:ind w:left="1350"/>
        <w:jc w:val="both"/>
      </w:pPr>
    </w:p>
    <w:p w:rsidR="002A70EC" w:rsidRDefault="002A70EC" w:rsidP="002A70EC">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A70EC" w:rsidRDefault="002A70EC" w:rsidP="002A70EC">
      <w:pPr>
        <w:pStyle w:val="ListParagraph"/>
        <w:ind w:left="0"/>
        <w:jc w:val="both"/>
      </w:pPr>
    </w:p>
    <w:p w:rsidR="002A70EC" w:rsidRDefault="002A70EC" w:rsidP="002A70EC">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A70EC" w:rsidRPr="008178A3" w:rsidRDefault="002A70EC" w:rsidP="002A70EC">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2A70EC" w:rsidRDefault="002A70EC" w:rsidP="002A70EC">
      <w:pPr>
        <w:pStyle w:val="ListParagraph"/>
        <w:ind w:left="0"/>
        <w:jc w:val="both"/>
        <w:rPr>
          <w:rFonts w:ascii="Arial" w:hAnsi="Arial" w:cs="Arial"/>
          <w:bCs/>
          <w:iCs/>
          <w:color w:val="FF0000"/>
          <w:lang w:val="sr-Cyrl-CS"/>
        </w:rPr>
      </w:pPr>
    </w:p>
    <w:p w:rsidR="002A70EC" w:rsidRDefault="002A70EC" w:rsidP="002A70EC">
      <w:pPr>
        <w:pStyle w:val="ListParagraph"/>
        <w:ind w:left="0"/>
        <w:jc w:val="both"/>
        <w:rPr>
          <w:rFonts w:ascii="Arial" w:hAnsi="Arial" w:cs="Arial"/>
          <w:bCs/>
          <w:iCs/>
          <w:color w:val="FF0000"/>
          <w:lang w:val="sr-Cyrl-CS"/>
        </w:rPr>
      </w:pPr>
    </w:p>
    <w:p w:rsidR="002A70EC" w:rsidRPr="007A43A6" w:rsidRDefault="002A70EC" w:rsidP="002A70EC">
      <w:pPr>
        <w:pStyle w:val="ListParagraph"/>
        <w:shd w:val="clear" w:color="auto" w:fill="C6D9F1"/>
        <w:ind w:left="0"/>
        <w:rPr>
          <w:rFonts w:ascii="Arial" w:hAnsi="Arial" w:cs="Arial"/>
          <w:bCs/>
          <w:i/>
          <w:iCs/>
          <w:color w:val="C00000"/>
        </w:rPr>
      </w:pPr>
      <w:r w:rsidRPr="0047192B">
        <w:rPr>
          <w:rFonts w:ascii="Arial" w:hAnsi="Arial" w:cs="Arial"/>
          <w:b/>
          <w:bCs/>
          <w:iCs/>
          <w:color w:val="auto"/>
        </w:rPr>
        <w:t>2</w:t>
      </w:r>
      <w:r w:rsidRPr="0047192B">
        <w:rPr>
          <w:rFonts w:ascii="Arial" w:hAnsi="Arial" w:cs="Arial"/>
          <w:bCs/>
          <w:iCs/>
          <w:color w:val="auto"/>
        </w:rPr>
        <w:t>.</w:t>
      </w:r>
      <w:r>
        <w:rPr>
          <w:rFonts w:ascii="Arial" w:hAnsi="Arial" w:cs="Arial"/>
          <w:b/>
          <w:bCs/>
          <w:i/>
          <w:iCs/>
        </w:rPr>
        <w:t>УПУТСТВО КАКО СЕ ДОКАЗУЈЕ ИСПУЊЕНОСТ УСЛОВА</w:t>
      </w:r>
    </w:p>
    <w:p w:rsidR="002A70EC" w:rsidRPr="007A43A6" w:rsidRDefault="002A70EC" w:rsidP="002A70EC">
      <w:pPr>
        <w:pStyle w:val="ListParagraph"/>
        <w:shd w:val="clear" w:color="auto" w:fill="C6D9F1"/>
        <w:ind w:left="0"/>
        <w:rPr>
          <w:rFonts w:ascii="Arial" w:hAnsi="Arial" w:cs="Arial"/>
          <w:bCs/>
          <w:i/>
          <w:iCs/>
          <w:color w:val="C00000"/>
        </w:rPr>
      </w:pPr>
    </w:p>
    <w:p w:rsidR="002A70EC" w:rsidRDefault="002A70EC" w:rsidP="002A70EC">
      <w:pPr>
        <w:pStyle w:val="ListParagraph"/>
        <w:jc w:val="both"/>
        <w:rPr>
          <w:rFonts w:ascii="Arial" w:hAnsi="Arial" w:cs="Arial"/>
          <w:bCs/>
          <w:i/>
          <w:iCs/>
          <w:color w:val="C00000"/>
        </w:rPr>
      </w:pPr>
    </w:p>
    <w:p w:rsidR="002A70EC" w:rsidRPr="00483065" w:rsidRDefault="002A70EC" w:rsidP="002A70EC">
      <w:pPr>
        <w:pStyle w:val="ListParagraph"/>
        <w:jc w:val="both"/>
        <w:rPr>
          <w:rFonts w:ascii="Arial" w:hAnsi="Arial" w:cs="Arial"/>
          <w:b/>
          <w:u w:val="single"/>
        </w:rPr>
      </w:pPr>
      <w:r>
        <w:rPr>
          <w:rFonts w:ascii="Arial" w:hAnsi="Arial" w:cs="Arial"/>
          <w:lang w:val="sr-Cyrl-CS"/>
        </w:rPr>
        <w:t>1)</w:t>
      </w: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273B6B">
        <w:rPr>
          <w:rFonts w:ascii="Arial" w:hAnsi="Arial" w:cs="Arial"/>
          <w:b/>
        </w:rPr>
        <w:t xml:space="preserve">Изјаве </w:t>
      </w:r>
      <w:r w:rsidRPr="00483065">
        <w:rPr>
          <w:rFonts w:ascii="Arial" w:hAnsi="Arial" w:cs="Arial"/>
          <w:b/>
          <w:color w:val="auto"/>
          <w:lang w:val="sr-Cyrl-CS"/>
        </w:rPr>
        <w:t xml:space="preserve">(Образац изјаве понуђача, дат је у поглављу </w:t>
      </w:r>
      <w:r w:rsidRPr="00483065">
        <w:rPr>
          <w:rFonts w:ascii="Arial" w:hAnsi="Arial" w:cs="Arial"/>
          <w:b/>
          <w:color w:val="auto"/>
          <w:lang w:val="sr-Latn-BA"/>
        </w:rPr>
        <w:t>I</w:t>
      </w:r>
      <w:r w:rsidRPr="00483065">
        <w:rPr>
          <w:rFonts w:ascii="Arial" w:hAnsi="Arial" w:cs="Arial"/>
          <w:b/>
          <w:color w:val="auto"/>
        </w:rPr>
        <w:t>V</w:t>
      </w:r>
      <w:r w:rsidRPr="00483065">
        <w:rPr>
          <w:rFonts w:ascii="Arial" w:hAnsi="Arial" w:cs="Arial"/>
          <w:b/>
          <w:color w:val="auto"/>
          <w:lang w:val="ru-RU"/>
        </w:rPr>
        <w:t xml:space="preserve"> </w:t>
      </w:r>
      <w:r w:rsidRPr="00483065">
        <w:rPr>
          <w:rFonts w:ascii="Arial" w:hAnsi="Arial" w:cs="Arial"/>
          <w:b/>
          <w:color w:val="auto"/>
          <w:lang w:val="sr-Cyrl-CS"/>
        </w:rPr>
        <w:t>одељак 3.)</w:t>
      </w:r>
      <w:r w:rsidRPr="00483065">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w:t>
      </w:r>
      <w:r>
        <w:rPr>
          <w:rFonts w:ascii="Arial" w:hAnsi="Arial" w:cs="Arial"/>
        </w:rPr>
        <w:lastRenderedPageBreak/>
        <w:t>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и члана 76. Закона</w:t>
      </w:r>
      <w:r w:rsidRPr="00273B6B">
        <w:rPr>
          <w:rFonts w:ascii="Arial" w:hAnsi="Arial" w:cs="Arial"/>
          <w:b/>
          <w:i/>
          <w:lang w:val="sr-Cyrl-CS"/>
        </w:rPr>
        <w:t xml:space="preserve"> </w:t>
      </w:r>
      <w:r w:rsidRPr="00483065">
        <w:rPr>
          <w:rFonts w:ascii="Arial" w:hAnsi="Arial" w:cs="Arial"/>
          <w:b/>
          <w:lang w:val="sr-Cyrl-CS"/>
        </w:rPr>
        <w:t xml:space="preserve">што доказује  </w:t>
      </w:r>
      <w:r w:rsidRPr="00483065">
        <w:rPr>
          <w:rFonts w:ascii="Arial" w:hAnsi="Arial" w:cs="Arial"/>
          <w:b/>
          <w:u w:val="single"/>
          <w:lang w:val="sr-Cyrl-CS"/>
        </w:rPr>
        <w:t>Лиценцом за снабдевање електричном енергијом</w:t>
      </w:r>
      <w:r w:rsidRPr="00483065">
        <w:rPr>
          <w:rFonts w:ascii="Arial" w:hAnsi="Arial" w:cs="Arial"/>
          <w:b/>
          <w:lang w:val="sr-Cyrl-CS"/>
        </w:rPr>
        <w:t>, коју је издала Агенција за енергетику или адекватан документ предвиђен прописима државе у којој страни понуђач има седиште</w:t>
      </w:r>
      <w:r w:rsidRPr="00483065">
        <w:rPr>
          <w:rFonts w:ascii="Arial" w:hAnsi="Arial" w:cs="Arial"/>
          <w:b/>
        </w:rPr>
        <w:t xml:space="preserve">, </w:t>
      </w:r>
      <w:r w:rsidRPr="00483065">
        <w:rPr>
          <w:rFonts w:ascii="Arial" w:hAnsi="Arial" w:cs="Arial"/>
          <w:b/>
          <w:u w:val="single"/>
        </w:rPr>
        <w:t xml:space="preserve">коју доставља у виду неоверене копије . </w:t>
      </w:r>
    </w:p>
    <w:p w:rsidR="002A70EC" w:rsidRPr="00273B6B" w:rsidRDefault="002A70EC" w:rsidP="002A70EC">
      <w:pPr>
        <w:pStyle w:val="ListParagraph"/>
        <w:jc w:val="both"/>
        <w:rPr>
          <w:rFonts w:ascii="Arial" w:hAnsi="Arial" w:cs="Arial"/>
          <w:b/>
          <w:lang w:val="sr-Cyrl-CS"/>
        </w:rPr>
      </w:pPr>
    </w:p>
    <w:p w:rsidR="002A70EC" w:rsidRDefault="002A70EC" w:rsidP="002A70EC">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A70EC" w:rsidRDefault="002A70EC" w:rsidP="002A70EC">
      <w:pPr>
        <w:pStyle w:val="ListParagraph"/>
        <w:jc w:val="both"/>
        <w:rPr>
          <w:rFonts w:ascii="Arial" w:hAnsi="Arial" w:cs="Arial"/>
          <w:bCs/>
          <w:iCs/>
          <w:lang w:val="sr-Cyrl-CS"/>
        </w:rPr>
      </w:pPr>
    </w:p>
    <w:p w:rsidR="002A70EC" w:rsidRDefault="002A70EC" w:rsidP="002A70EC">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2A70EC" w:rsidRDefault="002A70EC" w:rsidP="002A70EC">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w:t>
      </w:r>
      <w:r w:rsidRPr="00273B6B">
        <w:rPr>
          <w:rFonts w:ascii="Arial" w:hAnsi="Arial" w:cs="Arial"/>
          <w:b/>
          <w:bCs/>
          <w:iCs/>
        </w:rPr>
        <w:t xml:space="preserve">Изјаву подизвођача </w:t>
      </w:r>
      <w:r w:rsidRPr="00483065">
        <w:rPr>
          <w:rFonts w:ascii="Arial" w:hAnsi="Arial" w:cs="Arial"/>
          <w:b/>
          <w:color w:val="auto"/>
          <w:lang w:val="sr-Cyrl-CS"/>
        </w:rPr>
        <w:t>(Образац изјав</w:t>
      </w:r>
      <w:r w:rsidRPr="00483065">
        <w:rPr>
          <w:rFonts w:ascii="Arial" w:hAnsi="Arial" w:cs="Arial"/>
          <w:b/>
          <w:color w:val="auto"/>
        </w:rPr>
        <w:t>е подизвођача, дат је у поглављу</w:t>
      </w:r>
      <w:r w:rsidRPr="00483065">
        <w:rPr>
          <w:rFonts w:ascii="Arial" w:hAnsi="Arial" w:cs="Arial"/>
          <w:b/>
          <w:color w:val="auto"/>
          <w:lang w:val="ru-RU"/>
        </w:rPr>
        <w:t xml:space="preserve"> </w:t>
      </w:r>
      <w:r w:rsidRPr="00483065">
        <w:rPr>
          <w:rFonts w:ascii="Arial" w:hAnsi="Arial" w:cs="Arial"/>
          <w:b/>
          <w:color w:val="auto"/>
          <w:lang w:val="sr-Latn-BA"/>
        </w:rPr>
        <w:t>I</w:t>
      </w:r>
      <w:r w:rsidRPr="00483065">
        <w:rPr>
          <w:rFonts w:ascii="Arial" w:hAnsi="Arial" w:cs="Arial"/>
          <w:b/>
          <w:color w:val="auto"/>
        </w:rPr>
        <w:t>V</w:t>
      </w:r>
      <w:r w:rsidRPr="00483065">
        <w:rPr>
          <w:rFonts w:ascii="Arial" w:hAnsi="Arial" w:cs="Arial"/>
          <w:b/>
          <w:color w:val="auto"/>
          <w:lang w:val="ru-RU"/>
        </w:rPr>
        <w:t xml:space="preserve"> </w:t>
      </w:r>
      <w:r w:rsidRPr="00483065">
        <w:rPr>
          <w:rFonts w:ascii="Arial" w:hAnsi="Arial" w:cs="Arial"/>
          <w:b/>
          <w:color w:val="auto"/>
          <w:lang w:val="sr-Cyrl-CS"/>
        </w:rPr>
        <w:t>одељак 3</w:t>
      </w:r>
      <w:r w:rsidRPr="00483065">
        <w:rPr>
          <w:rFonts w:ascii="Arial" w:hAnsi="Arial" w:cs="Arial"/>
          <w:color w:val="auto"/>
          <w:lang w:val="sr-Cyrl-CS"/>
        </w:rPr>
        <w:t>.),</w:t>
      </w:r>
      <w:r w:rsidRPr="00483065">
        <w:rPr>
          <w:rFonts w:ascii="Arial" w:hAnsi="Arial" w:cs="Arial"/>
          <w:bCs/>
          <w:iCs/>
        </w:rPr>
        <w:t xml:space="preserve"> </w:t>
      </w:r>
      <w:r>
        <w:rPr>
          <w:rFonts w:ascii="Arial" w:hAnsi="Arial" w:cs="Arial"/>
          <w:bCs/>
          <w:iCs/>
        </w:rPr>
        <w:t xml:space="preserve">потписану од стране овлашћеног лица подизвођача и оверену печатом. </w:t>
      </w:r>
    </w:p>
    <w:p w:rsidR="002A70EC" w:rsidRDefault="002A70EC" w:rsidP="002A70EC">
      <w:pPr>
        <w:pStyle w:val="ListParagraph"/>
        <w:jc w:val="both"/>
        <w:rPr>
          <w:rFonts w:ascii="Arial" w:hAnsi="Arial" w:cs="Arial"/>
          <w:bCs/>
          <w:iCs/>
          <w:lang w:val="sr-Cyrl-CS"/>
        </w:rPr>
      </w:pPr>
    </w:p>
    <w:p w:rsidR="002A70EC" w:rsidRDefault="002A70EC" w:rsidP="002A70EC">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A70EC" w:rsidRDefault="002A70EC" w:rsidP="002A70EC">
      <w:pPr>
        <w:pStyle w:val="ListParagraph"/>
        <w:jc w:val="both"/>
        <w:rPr>
          <w:rFonts w:ascii="Arial" w:hAnsi="Arial" w:cs="Arial"/>
          <w:bCs/>
          <w:iCs/>
          <w:lang w:val="sr-Cyrl-CS"/>
        </w:rPr>
      </w:pPr>
    </w:p>
    <w:p w:rsidR="002A70EC" w:rsidRDefault="002A70EC" w:rsidP="002A70EC">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A70EC" w:rsidRDefault="002A70EC" w:rsidP="002A70EC">
      <w:pPr>
        <w:pStyle w:val="ListParagraph"/>
        <w:jc w:val="both"/>
        <w:rPr>
          <w:rFonts w:ascii="Arial" w:hAnsi="Arial" w:cs="Arial"/>
          <w:color w:val="FF0000"/>
        </w:rPr>
      </w:pPr>
    </w:p>
    <w:p w:rsidR="002A70EC" w:rsidRDefault="002A70EC" w:rsidP="002A70EC">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A70EC" w:rsidRDefault="002A70EC" w:rsidP="002A70EC">
      <w:pPr>
        <w:pStyle w:val="ListParagraph"/>
        <w:jc w:val="both"/>
        <w:rPr>
          <w:rFonts w:ascii="Arial" w:hAnsi="Arial" w:cs="Arial"/>
          <w:color w:val="auto"/>
        </w:rPr>
      </w:pPr>
    </w:p>
    <w:p w:rsidR="002A70EC" w:rsidRPr="002A70EC" w:rsidRDefault="002A70EC" w:rsidP="002A70EC">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2A70EC" w:rsidRPr="00273B6B" w:rsidRDefault="002A70EC" w:rsidP="002A70EC">
      <w:pPr>
        <w:pStyle w:val="ListParagraph"/>
        <w:tabs>
          <w:tab w:val="left" w:pos="680"/>
        </w:tabs>
        <w:ind w:left="0"/>
        <w:jc w:val="both"/>
        <w:rPr>
          <w:rFonts w:ascii="Arial" w:eastAsia="TimesNewRomanPSMT" w:hAnsi="Arial" w:cs="Arial"/>
          <w:bCs/>
          <w:lang w:val="sr-Cyrl-CS"/>
        </w:rPr>
      </w:pPr>
    </w:p>
    <w:tbl>
      <w:tblPr>
        <w:tblW w:w="0" w:type="auto"/>
        <w:tblInd w:w="-10" w:type="dxa"/>
        <w:tblLayout w:type="fixed"/>
        <w:tblLook w:val="0000"/>
      </w:tblPr>
      <w:tblGrid>
        <w:gridCol w:w="9218"/>
      </w:tblGrid>
      <w:tr w:rsidR="002A70EC" w:rsidRPr="0049500E" w:rsidTr="002C4459">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2A70EC" w:rsidRPr="009858F4" w:rsidRDefault="002A70EC" w:rsidP="002C4459">
            <w:pPr>
              <w:pStyle w:val="ListParagraph"/>
              <w:ind w:left="0"/>
              <w:jc w:val="both"/>
              <w:rPr>
                <w:rFonts w:ascii="Arial" w:hAnsi="Arial" w:cs="Arial"/>
                <w:b/>
                <w:i/>
              </w:rPr>
            </w:pPr>
          </w:p>
          <w:p w:rsidR="002A70EC" w:rsidRPr="009858F4" w:rsidRDefault="002A70EC" w:rsidP="002C4459">
            <w:pPr>
              <w:pStyle w:val="ListParagraph"/>
              <w:ind w:left="0"/>
              <w:jc w:val="both"/>
              <w:rPr>
                <w:rFonts w:ascii="Arial" w:hAnsi="Arial" w:cs="Arial"/>
                <w:b/>
                <w:i/>
              </w:rPr>
            </w:pPr>
          </w:p>
          <w:p w:rsidR="002A70EC" w:rsidRDefault="002A70EC" w:rsidP="002C4459">
            <w:pPr>
              <w:pStyle w:val="ListParagraph"/>
              <w:ind w:left="0"/>
              <w:jc w:val="both"/>
              <w:rPr>
                <w:rFonts w:ascii="Arial" w:hAnsi="Arial" w:cs="Arial"/>
                <w:i/>
                <w:lang w:val="sr-Cyrl-CS"/>
              </w:rPr>
            </w:pPr>
            <w:r>
              <w:rPr>
                <w:rFonts w:ascii="Arial" w:hAnsi="Arial" w:cs="Arial"/>
                <w:b/>
                <w:i/>
                <w:lang w:val="sr-Cyrl-CS"/>
              </w:rPr>
              <w:t>Напомена:</w:t>
            </w:r>
            <w:r>
              <w:rPr>
                <w:rFonts w:ascii="Arial" w:hAnsi="Arial" w:cs="Arial"/>
                <w:i/>
                <w:lang w:val="sr-Cyrl-CS"/>
              </w:rPr>
              <w:t xml:space="preserve"> </w:t>
            </w:r>
          </w:p>
          <w:p w:rsidR="002A70EC" w:rsidRPr="005479EF" w:rsidRDefault="002A70EC" w:rsidP="002C4459">
            <w:pPr>
              <w:pStyle w:val="ListParagraph"/>
              <w:ind w:left="0"/>
              <w:jc w:val="both"/>
              <w:rPr>
                <w:rFonts w:ascii="Arial" w:hAnsi="Arial" w:cs="Arial"/>
                <w:i/>
              </w:rPr>
            </w:pPr>
          </w:p>
          <w:p w:rsidR="002A70EC" w:rsidRPr="00273B6B" w:rsidRDefault="002A70EC" w:rsidP="002C4459">
            <w:pPr>
              <w:pStyle w:val="ListParagraph"/>
              <w:ind w:left="0"/>
              <w:jc w:val="both"/>
              <w:rPr>
                <w:rFonts w:ascii="Arial" w:hAnsi="Arial" w:cs="Arial"/>
                <w:b/>
                <w:i/>
                <w:iCs/>
                <w:lang w:val="sr-Cyrl-CS"/>
              </w:rPr>
            </w:pPr>
            <w:r w:rsidRPr="00273B6B">
              <w:rPr>
                <w:rFonts w:ascii="Arial" w:hAnsi="Arial" w:cs="Arial"/>
                <w:b/>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A70EC" w:rsidRPr="00273B6B" w:rsidRDefault="002A70EC" w:rsidP="002C4459">
            <w:pPr>
              <w:pStyle w:val="ListParagraph"/>
              <w:numPr>
                <w:ilvl w:val="0"/>
                <w:numId w:val="10"/>
              </w:numPr>
              <w:jc w:val="both"/>
              <w:rPr>
                <w:rFonts w:ascii="Arial" w:hAnsi="Arial" w:cs="Arial"/>
                <w:b/>
                <w:i/>
                <w:iCs/>
                <w:lang w:val="sr-Cyrl-CS"/>
              </w:rPr>
            </w:pPr>
            <w:r>
              <w:rPr>
                <w:rFonts w:ascii="Arial" w:hAnsi="Arial" w:cs="Arial"/>
                <w:i/>
                <w:iCs/>
                <w:lang w:val="sr-Cyrl-CS"/>
              </w:rPr>
              <w:lastRenderedPageBreak/>
              <w:t xml:space="preserve">Услов из чл. 75. </w:t>
            </w:r>
            <w:r>
              <w:rPr>
                <w:rFonts w:ascii="Arial" w:hAnsi="Arial" w:cs="Arial"/>
                <w:iCs/>
                <w:lang w:val="sr-Cyrl-CS"/>
              </w:rPr>
              <w:t>с</w:t>
            </w:r>
            <w:r w:rsidRPr="005479EF">
              <w:rPr>
                <w:rFonts w:ascii="Arial" w:hAnsi="Arial" w:cs="Arial"/>
                <w:iCs/>
                <w:lang w:val="sr-Cyrl-CS"/>
              </w:rPr>
              <w:t>т</w:t>
            </w:r>
            <w:r>
              <w:rPr>
                <w:rFonts w:ascii="Arial" w:hAnsi="Arial" w:cs="Arial"/>
                <w:i/>
                <w:iCs/>
                <w:lang w:val="sr-Cyrl-CS"/>
              </w:rPr>
              <w:t xml:space="preserve">. </w:t>
            </w:r>
            <w:r w:rsidRPr="005479EF">
              <w:rPr>
                <w:rFonts w:ascii="Arial" w:hAnsi="Arial" w:cs="Arial"/>
                <w:iCs/>
                <w:lang w:val="sr-Cyrl-CS"/>
              </w:rPr>
              <w:t>1. тач. 1)</w:t>
            </w:r>
            <w:r>
              <w:rPr>
                <w:rFonts w:ascii="Arial" w:hAnsi="Arial" w:cs="Arial"/>
                <w:i/>
                <w:iCs/>
                <w:lang w:val="sr-Cyrl-CS"/>
              </w:rPr>
              <w:t xml:space="preserve"> Закона – </w:t>
            </w:r>
            <w:r>
              <w:rPr>
                <w:rFonts w:ascii="Arial" w:hAnsi="Arial" w:cs="Arial"/>
                <w:b/>
                <w:i/>
                <w:iCs/>
                <w:lang w:val="sr-Cyrl-CS"/>
              </w:rPr>
              <w:t>Доказ</w:t>
            </w:r>
            <w:r>
              <w:rPr>
                <w:rFonts w:ascii="Arial" w:hAnsi="Arial" w:cs="Arial"/>
                <w:i/>
                <w:iCs/>
                <w:lang w:val="sr-Cyrl-CS"/>
              </w:rPr>
              <w:t xml:space="preserve">: </w:t>
            </w:r>
            <w:r w:rsidRPr="00273B6B">
              <w:rPr>
                <w:rFonts w:ascii="Arial" w:hAnsi="Arial" w:cs="Arial"/>
                <w:b/>
                <w:i/>
                <w:iCs/>
                <w:lang w:val="sr-Cyrl-CS"/>
              </w:rPr>
              <w:t xml:space="preserve">Извод </w:t>
            </w:r>
            <w:r w:rsidRPr="00273B6B">
              <w:rPr>
                <w:rFonts w:ascii="Arial" w:hAnsi="Arial" w:cs="Arial"/>
                <w:b/>
                <w:i/>
              </w:rPr>
              <w:t>из регистра Агенције за привредне регистре, односно извод из регистра надлежног Привредног суда</w:t>
            </w:r>
            <w:r w:rsidRPr="00273B6B">
              <w:rPr>
                <w:rFonts w:ascii="Arial" w:hAnsi="Arial" w:cs="Arial"/>
                <w:b/>
                <w:i/>
                <w:lang w:val="sr-Cyrl-CS"/>
              </w:rPr>
              <w:t>):</w:t>
            </w:r>
          </w:p>
          <w:p w:rsidR="002A70EC" w:rsidRDefault="002A70EC" w:rsidP="002C4459">
            <w:pPr>
              <w:pStyle w:val="ListParagraph"/>
              <w:numPr>
                <w:ilvl w:val="0"/>
                <w:numId w:val="10"/>
              </w:numPr>
              <w:jc w:val="both"/>
              <w:rPr>
                <w:rFonts w:ascii="Arial" w:hAnsi="Arial" w:cs="Arial"/>
                <w:b/>
                <w:i/>
              </w:rPr>
            </w:pPr>
            <w:r>
              <w:rPr>
                <w:rFonts w:ascii="Arial" w:hAnsi="Arial" w:cs="Arial"/>
                <w:i/>
                <w:iCs/>
                <w:lang w:val="sr-Cyrl-CS"/>
              </w:rPr>
              <w:t xml:space="preserve">Услов из чл. 75. </w:t>
            </w:r>
            <w:r>
              <w:rPr>
                <w:rFonts w:ascii="Arial" w:hAnsi="Arial" w:cs="Arial"/>
                <w:iCs/>
                <w:lang w:val="sr-Cyrl-CS"/>
              </w:rPr>
              <w:t>с</w:t>
            </w:r>
            <w:r w:rsidRPr="005479EF">
              <w:rPr>
                <w:rFonts w:ascii="Arial" w:hAnsi="Arial" w:cs="Arial"/>
                <w:iCs/>
                <w:lang w:val="sr-Cyrl-CS"/>
              </w:rPr>
              <w:t>т</w:t>
            </w:r>
            <w:r>
              <w:rPr>
                <w:rFonts w:ascii="Arial" w:hAnsi="Arial" w:cs="Arial"/>
                <w:i/>
                <w:iCs/>
                <w:lang w:val="sr-Cyrl-CS"/>
              </w:rPr>
              <w:t xml:space="preserve">. </w:t>
            </w:r>
            <w:r w:rsidRPr="005479EF">
              <w:rPr>
                <w:rFonts w:ascii="Arial" w:hAnsi="Arial" w:cs="Arial"/>
                <w:iCs/>
                <w:lang w:val="sr-Cyrl-CS"/>
              </w:rPr>
              <w:t>1. тач. 2)</w:t>
            </w:r>
            <w:r>
              <w:rPr>
                <w:rFonts w:ascii="Arial" w:hAnsi="Arial" w:cs="Arial"/>
                <w:i/>
                <w:iCs/>
                <w:lang w:val="sr-Cyrl-CS"/>
              </w:rPr>
              <w:t xml:space="preserve"> Закона </w:t>
            </w:r>
            <w:r>
              <w:rPr>
                <w:rFonts w:ascii="Arial" w:hAnsi="Arial" w:cs="Arial"/>
                <w:i/>
                <w:lang w:val="sr-Cyrl-CS"/>
              </w:rPr>
              <w:t xml:space="preserve">– </w:t>
            </w:r>
            <w:r>
              <w:rPr>
                <w:rFonts w:ascii="Arial" w:hAnsi="Arial" w:cs="Arial"/>
                <w:b/>
                <w:i/>
              </w:rPr>
              <w:t>Доказ:</w:t>
            </w:r>
            <w:r>
              <w:rPr>
                <w:rFonts w:ascii="Arial" w:hAnsi="Arial" w:cs="Arial"/>
                <w:i/>
              </w:rPr>
              <w:t xml:space="preserve"> </w:t>
            </w:r>
            <w:r w:rsidRPr="00273B6B">
              <w:rPr>
                <w:rFonts w:ascii="Arial" w:hAnsi="Arial" w:cs="Arial"/>
                <w:b/>
                <w:i/>
                <w:u w:val="single"/>
              </w:rPr>
              <w:t>П</w:t>
            </w:r>
            <w:r w:rsidRPr="00273B6B">
              <w:rPr>
                <w:rFonts w:ascii="Arial" w:hAnsi="Arial" w:cs="Arial"/>
                <w:b/>
                <w:i/>
                <w:u w:val="single"/>
                <w:lang w:val="sr-Cyrl-CS"/>
              </w:rPr>
              <w:t>р</w:t>
            </w:r>
            <w:r w:rsidRPr="00273B6B">
              <w:rPr>
                <w:rFonts w:ascii="Arial" w:hAnsi="Arial" w:cs="Arial"/>
                <w:b/>
                <w:bCs/>
                <w:i/>
                <w:u w:val="single"/>
              </w:rPr>
              <w:t>авна лица:</w:t>
            </w:r>
            <w:r>
              <w:rPr>
                <w:rFonts w:ascii="Arial" w:hAnsi="Arial" w:cs="Arial"/>
                <w:bCs/>
                <w:i/>
              </w:rPr>
              <w:t xml:space="preserve"> 1) </w:t>
            </w:r>
            <w:r w:rsidRPr="00273B6B">
              <w:rPr>
                <w:rFonts w:ascii="Arial" w:hAnsi="Arial" w:cs="Arial"/>
                <w:i/>
              </w:rPr>
              <w:t xml:space="preserve">Извод из казнене евиденције, </w:t>
            </w:r>
            <w:r>
              <w:rPr>
                <w:rFonts w:ascii="Arial" w:hAnsi="Arial" w:cs="Arial"/>
                <w:i/>
              </w:rPr>
              <w:t xml:space="preserve">односно уверењe </w:t>
            </w:r>
            <w:r w:rsidRPr="00273B6B">
              <w:rPr>
                <w:rFonts w:ascii="Arial" w:hAnsi="Arial" w:cs="Arial"/>
                <w:b/>
                <w:i/>
              </w:rPr>
              <w:t>основног суда</w:t>
            </w:r>
            <w:r>
              <w:rPr>
                <w:rFonts w:ascii="Arial" w:hAnsi="Arial" w:cs="Arial"/>
                <w:i/>
              </w:rPr>
              <w:t xml:space="preserve"> на чијем подручју се налази седиште домаћег правног лица</w:t>
            </w:r>
            <w:r w:rsidRPr="00B21BCC">
              <w:rPr>
                <w:rFonts w:ascii="Arial" w:hAnsi="Arial" w:cs="Arial"/>
                <w:i/>
                <w:lang w:val="ru-RU"/>
              </w:rPr>
              <w:t>,</w:t>
            </w:r>
            <w:r>
              <w:rPr>
                <w:rFonts w:ascii="Arial" w:hAnsi="Arial" w:cs="Arial"/>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273B6B">
              <w:rPr>
                <w:rFonts w:ascii="Arial" w:hAnsi="Arial" w:cs="Arial"/>
                <w:b/>
                <w:i/>
              </w:rPr>
              <w:t>Извод из казнене</w:t>
            </w:r>
            <w:r>
              <w:rPr>
                <w:rFonts w:ascii="Arial" w:hAnsi="Arial" w:cs="Arial"/>
                <w:i/>
              </w:rPr>
              <w:t xml:space="preserve"> евиденције </w:t>
            </w:r>
            <w:r w:rsidRPr="00273B6B">
              <w:rPr>
                <w:rFonts w:ascii="Arial" w:hAnsi="Arial" w:cs="Arial"/>
                <w:b/>
                <w:i/>
              </w:rPr>
              <w:t>Посебног одељења за организовани криминал Вишег суда у Београду,</w:t>
            </w:r>
            <w:r>
              <w:rPr>
                <w:rFonts w:ascii="Arial" w:hAnsi="Arial" w:cs="Arial"/>
                <w:i/>
              </w:rPr>
              <w:t xml:space="preserve"> којим се потврђује да правно лице није осуђивано за неко од кривичних дела организованог криминала; 3) </w:t>
            </w:r>
            <w:r w:rsidRPr="00273B6B">
              <w:rPr>
                <w:rFonts w:ascii="Arial" w:hAnsi="Arial" w:cs="Arial"/>
                <w:b/>
                <w:i/>
              </w:rPr>
              <w:t>Извод из казнене евиденције</w:t>
            </w:r>
            <w:r>
              <w:rPr>
                <w:rFonts w:ascii="Arial" w:hAnsi="Arial" w:cs="Arial"/>
                <w:i/>
              </w:rPr>
              <w:t xml:space="preserve">, односно </w:t>
            </w:r>
            <w:r w:rsidRPr="00273B6B">
              <w:rPr>
                <w:rFonts w:ascii="Arial" w:hAnsi="Arial" w:cs="Arial"/>
                <w:b/>
                <w:i/>
              </w:rPr>
              <w:t xml:space="preserve">уверење надлежне полицијске управе МУП-а, </w:t>
            </w:r>
            <w:r>
              <w:rPr>
                <w:rFonts w:ascii="Arial" w:hAnsi="Arial" w:cs="Arial"/>
                <w:i/>
              </w:rPr>
              <w:t xml:space="preserve">којим се потврђује да </w:t>
            </w:r>
            <w:r>
              <w:rPr>
                <w:rFonts w:ascii="Arial" w:hAnsi="Arial" w:cs="Arial"/>
                <w:i/>
                <w:color w:val="auto"/>
              </w:rPr>
              <w:t xml:space="preserve">законски заступник понуђача </w:t>
            </w:r>
            <w:r>
              <w:rPr>
                <w:rFonts w:ascii="Arial" w:hAnsi="Arial" w:cs="Arial"/>
                <w:i/>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BB0389">
              <w:rPr>
                <w:rFonts w:ascii="Arial" w:hAnsi="Arial" w:cs="Arial"/>
                <w:i/>
                <w:color w:val="auto"/>
              </w:rPr>
              <w:t>заступника</w:t>
            </w:r>
            <w:r>
              <w:rPr>
                <w:rFonts w:ascii="Arial" w:hAnsi="Arial" w:cs="Arial"/>
                <w:i/>
              </w:rPr>
              <w:t xml:space="preserve">). </w:t>
            </w:r>
            <w:r>
              <w:rPr>
                <w:rFonts w:ascii="Arial" w:hAnsi="Arial" w:cs="Arial"/>
                <w:i/>
                <w:color w:val="auto"/>
              </w:rPr>
              <w:t xml:space="preserve">Уколико понуђач има више законских заступника дужан је да достави доказ за сваког од њих. </w:t>
            </w:r>
            <w:r>
              <w:rPr>
                <w:rFonts w:ascii="Arial" w:hAnsi="Arial" w:cs="Arial"/>
                <w:i/>
              </w:rPr>
              <w:t xml:space="preserve"> </w:t>
            </w:r>
            <w:r w:rsidRPr="00273B6B">
              <w:rPr>
                <w:rFonts w:ascii="Arial" w:hAnsi="Arial" w:cs="Arial"/>
                <w:b/>
                <w:i/>
                <w:u w:val="single"/>
              </w:rPr>
              <w:t>П</w:t>
            </w:r>
            <w:r w:rsidRPr="00273B6B">
              <w:rPr>
                <w:rFonts w:ascii="Arial" w:hAnsi="Arial" w:cs="Arial"/>
                <w:b/>
                <w:bCs/>
                <w:i/>
                <w:u w:val="single"/>
              </w:rPr>
              <w:t>редузетници и физичка лица</w:t>
            </w:r>
            <w:r w:rsidRPr="00273B6B">
              <w:rPr>
                <w:rFonts w:ascii="Arial" w:hAnsi="Arial" w:cs="Arial"/>
                <w:b/>
                <w:i/>
                <w:u w:val="single"/>
              </w:rPr>
              <w:t>:</w:t>
            </w:r>
            <w:r>
              <w:rPr>
                <w:rFonts w:ascii="Arial" w:hAnsi="Arial" w:cs="Arial"/>
                <w:i/>
              </w:rPr>
              <w:t xml:space="preserve"> </w:t>
            </w:r>
            <w:r w:rsidRPr="00273B6B">
              <w:rPr>
                <w:rFonts w:ascii="Arial" w:hAnsi="Arial" w:cs="Arial"/>
                <w:b/>
                <w:i/>
              </w:rPr>
              <w:t>Извод из казнене евиденције, односно уверење надлежне полицијске управе МУП-</w:t>
            </w:r>
            <w:r>
              <w:rPr>
                <w:rFonts w:ascii="Arial" w:hAnsi="Arial" w:cs="Arial"/>
                <w:i/>
              </w:rPr>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70EC" w:rsidRDefault="002A70EC" w:rsidP="002C4459">
            <w:pPr>
              <w:pStyle w:val="ListParagraph"/>
              <w:jc w:val="both"/>
              <w:rPr>
                <w:rFonts w:ascii="Arial" w:hAnsi="Arial" w:cs="Arial"/>
                <w:i/>
                <w:iCs/>
                <w:lang w:val="sr-Cyrl-CS"/>
              </w:rPr>
            </w:pPr>
            <w:r>
              <w:rPr>
                <w:rFonts w:ascii="Arial" w:hAnsi="Arial" w:cs="Arial"/>
                <w:b/>
                <w:i/>
              </w:rPr>
              <w:t xml:space="preserve">Доказ не може бити старији од два месеца пре отварања понуда; </w:t>
            </w:r>
          </w:p>
          <w:p w:rsidR="002A70EC" w:rsidRDefault="002A70EC" w:rsidP="002C4459">
            <w:pPr>
              <w:pStyle w:val="ListParagraph"/>
              <w:numPr>
                <w:ilvl w:val="0"/>
                <w:numId w:val="10"/>
              </w:numPr>
              <w:jc w:val="both"/>
              <w:rPr>
                <w:rFonts w:ascii="Arial" w:hAnsi="Arial" w:cs="Arial"/>
                <w:b/>
                <w:i/>
                <w:color w:val="auto"/>
              </w:rPr>
            </w:pPr>
            <w:r>
              <w:rPr>
                <w:rFonts w:ascii="Arial" w:hAnsi="Arial" w:cs="Arial"/>
                <w:i/>
                <w:iCs/>
                <w:lang w:val="sr-Cyrl-CS"/>
              </w:rPr>
              <w:t>Услов из чл. 75.</w:t>
            </w:r>
            <w:r>
              <w:rPr>
                <w:rFonts w:ascii="Arial" w:hAnsi="Arial" w:cs="Arial"/>
                <w:iCs/>
                <w:lang w:val="sr-Cyrl-CS"/>
              </w:rPr>
              <w:t xml:space="preserve"> с</w:t>
            </w:r>
            <w:r w:rsidRPr="005479EF">
              <w:rPr>
                <w:rFonts w:ascii="Arial" w:hAnsi="Arial" w:cs="Arial"/>
                <w:iCs/>
                <w:lang w:val="sr-Cyrl-CS"/>
              </w:rPr>
              <w:t>т</w:t>
            </w:r>
            <w:r>
              <w:rPr>
                <w:rFonts w:ascii="Arial" w:hAnsi="Arial" w:cs="Arial"/>
                <w:i/>
                <w:iCs/>
                <w:lang w:val="sr-Cyrl-CS"/>
              </w:rPr>
              <w:t xml:space="preserve">. </w:t>
            </w:r>
            <w:r w:rsidRPr="005479EF">
              <w:rPr>
                <w:rFonts w:ascii="Arial" w:hAnsi="Arial" w:cs="Arial"/>
                <w:iCs/>
                <w:lang w:val="sr-Cyrl-CS"/>
              </w:rPr>
              <w:t>1. тач.  3)</w:t>
            </w:r>
            <w:r>
              <w:rPr>
                <w:rFonts w:ascii="Arial" w:hAnsi="Arial" w:cs="Arial"/>
                <w:i/>
                <w:iCs/>
                <w:lang w:val="sr-Cyrl-CS"/>
              </w:rPr>
              <w:t xml:space="preserve"> Закона – </w:t>
            </w:r>
            <w:r>
              <w:rPr>
                <w:rFonts w:ascii="Arial" w:hAnsi="Arial" w:cs="Arial"/>
                <w:b/>
                <w:i/>
              </w:rPr>
              <w:t>Доказ:</w:t>
            </w:r>
            <w:r>
              <w:rPr>
                <w:rFonts w:ascii="Arial" w:hAnsi="Arial" w:cs="Arial"/>
                <w:i/>
              </w:rPr>
              <w:t xml:space="preserve"> </w:t>
            </w:r>
            <w:r w:rsidRPr="00273B6B">
              <w:rPr>
                <w:rFonts w:ascii="Arial" w:hAnsi="Arial" w:cs="Arial"/>
                <w:b/>
                <w:i/>
                <w:u w:val="single"/>
              </w:rPr>
              <w:t>Правна лица</w:t>
            </w:r>
            <w:r>
              <w:rPr>
                <w:rFonts w:ascii="Arial" w:hAnsi="Arial" w:cs="Arial"/>
                <w:i/>
                <w:u w:val="single"/>
              </w:rPr>
              <w:t>:</w:t>
            </w:r>
            <w:r>
              <w:rPr>
                <w:rFonts w:ascii="Arial" w:hAnsi="Arial" w:cs="Arial"/>
                <w:i/>
              </w:rPr>
              <w:t xml:space="preserve"> </w:t>
            </w:r>
            <w:r w:rsidRPr="00273B6B">
              <w:rPr>
                <w:rFonts w:ascii="Arial" w:hAnsi="Arial" w:cs="Arial"/>
                <w:b/>
                <w:i/>
              </w:rPr>
              <w:t xml:space="preserve">Потврде </w:t>
            </w:r>
            <w:r w:rsidRPr="00273B6B">
              <w:rPr>
                <w:rFonts w:ascii="Arial" w:hAnsi="Arial" w:cs="Arial"/>
                <w:b/>
                <w:bCs/>
                <w:i/>
              </w:rPr>
              <w:t>привредног и прекршајног суда</w:t>
            </w:r>
            <w:r>
              <w:rPr>
                <w:rFonts w:ascii="Arial" w:hAnsi="Arial" w:cs="Arial"/>
                <w:bCs/>
                <w:i/>
              </w:rPr>
              <w:t xml:space="preserve"> </w:t>
            </w:r>
            <w:r>
              <w:rPr>
                <w:rFonts w:ascii="Arial" w:hAnsi="Arial" w:cs="Arial"/>
                <w:i/>
              </w:rPr>
              <w:t xml:space="preserve">да му није изречена мера забране обављања делатности, </w:t>
            </w:r>
            <w:r w:rsidRPr="00273B6B">
              <w:rPr>
                <w:rFonts w:ascii="Arial" w:hAnsi="Arial" w:cs="Arial"/>
                <w:b/>
                <w:i/>
              </w:rPr>
              <w:t>или потврда Агенције за привредне регистре</w:t>
            </w:r>
            <w:r>
              <w:rPr>
                <w:rFonts w:ascii="Arial" w:hAnsi="Arial" w:cs="Arial"/>
                <w:i/>
              </w:rPr>
              <w:t xml:space="preserve">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73B6B">
              <w:rPr>
                <w:rFonts w:ascii="Arial" w:hAnsi="Arial" w:cs="Arial"/>
                <w:b/>
                <w:bCs/>
                <w:i/>
                <w:u w:val="single"/>
              </w:rPr>
              <w:t>Предузетници:</w:t>
            </w:r>
            <w:r w:rsidRPr="00273B6B">
              <w:rPr>
                <w:rFonts w:ascii="Arial" w:hAnsi="Arial" w:cs="Arial"/>
                <w:b/>
                <w:bCs/>
                <w:i/>
              </w:rPr>
              <w:t xml:space="preserve"> </w:t>
            </w:r>
            <w:r w:rsidRPr="00273B6B">
              <w:rPr>
                <w:rFonts w:ascii="Arial" w:hAnsi="Arial" w:cs="Arial"/>
                <w:b/>
                <w:i/>
              </w:rPr>
              <w:t>Потврда прекршајног суда</w:t>
            </w:r>
            <w:r>
              <w:rPr>
                <w:rFonts w:ascii="Arial" w:hAnsi="Arial" w:cs="Arial"/>
                <w:i/>
              </w:rPr>
              <w:t xml:space="preserve"> да му није изречена мера забране обављања делатности, </w:t>
            </w:r>
            <w:r w:rsidRPr="00273B6B">
              <w:rPr>
                <w:rFonts w:ascii="Arial" w:hAnsi="Arial" w:cs="Arial"/>
                <w:b/>
                <w:i/>
              </w:rPr>
              <w:t>или потврда Агенције за привредне регистре</w:t>
            </w:r>
            <w:r>
              <w:rPr>
                <w:rFonts w:ascii="Arial" w:hAnsi="Arial" w:cs="Arial"/>
                <w:i/>
              </w:rPr>
              <w:t xml:space="preserve">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w:t>
            </w:r>
            <w:r w:rsidRPr="00273B6B">
              <w:rPr>
                <w:rFonts w:ascii="Arial" w:hAnsi="Arial" w:cs="Arial"/>
                <w:b/>
                <w:i/>
              </w:rPr>
              <w:t xml:space="preserve">понуда </w:t>
            </w:r>
            <w:r w:rsidRPr="00273B6B">
              <w:rPr>
                <w:rFonts w:ascii="Arial" w:hAnsi="Arial" w:cs="Arial"/>
                <w:b/>
                <w:bCs/>
                <w:i/>
                <w:u w:val="single"/>
              </w:rPr>
              <w:t>Физичка лица:</w:t>
            </w:r>
            <w:r w:rsidRPr="00273B6B">
              <w:rPr>
                <w:rFonts w:ascii="Arial" w:hAnsi="Arial" w:cs="Arial"/>
                <w:b/>
                <w:bCs/>
                <w:i/>
              </w:rPr>
              <w:t xml:space="preserve"> </w:t>
            </w:r>
            <w:r w:rsidRPr="00273B6B">
              <w:rPr>
                <w:rFonts w:ascii="Arial" w:hAnsi="Arial" w:cs="Arial"/>
                <w:b/>
                <w:i/>
              </w:rPr>
              <w:t xml:space="preserve">Потврда прекршајног суда </w:t>
            </w:r>
            <w:r>
              <w:rPr>
                <w:rFonts w:ascii="Arial" w:hAnsi="Arial" w:cs="Arial"/>
                <w:i/>
              </w:rPr>
              <w:t xml:space="preserve">да му није изречена мера забране обављања одређених послова. </w:t>
            </w:r>
          </w:p>
          <w:p w:rsidR="002A70EC" w:rsidRDefault="002A70EC" w:rsidP="002C4459">
            <w:pPr>
              <w:pStyle w:val="ListParagraph"/>
              <w:jc w:val="both"/>
              <w:rPr>
                <w:rFonts w:ascii="Arial" w:hAnsi="Arial" w:cs="Arial"/>
                <w:b/>
                <w:i/>
                <w:color w:val="auto"/>
              </w:rPr>
            </w:pPr>
            <w:r>
              <w:rPr>
                <w:rFonts w:ascii="Arial" w:hAnsi="Arial" w:cs="Arial"/>
                <w:b/>
                <w:i/>
                <w:color w:val="auto"/>
              </w:rPr>
              <w:t xml:space="preserve">Доказ мора бити издат након објављивања позива за подношење понуда; </w:t>
            </w:r>
          </w:p>
          <w:p w:rsidR="002A70EC" w:rsidRDefault="002A70EC" w:rsidP="002C4459">
            <w:pPr>
              <w:pStyle w:val="ListParagraph"/>
              <w:jc w:val="both"/>
              <w:rPr>
                <w:rFonts w:ascii="Arial" w:hAnsi="Arial" w:cs="Arial"/>
                <w:i/>
                <w:iCs/>
                <w:lang w:val="sr-Cyrl-CS"/>
              </w:rPr>
            </w:pPr>
          </w:p>
          <w:p w:rsidR="002A70EC" w:rsidRDefault="002A70EC" w:rsidP="002C4459">
            <w:pPr>
              <w:pStyle w:val="ListParagraph"/>
              <w:numPr>
                <w:ilvl w:val="0"/>
                <w:numId w:val="10"/>
              </w:numPr>
              <w:jc w:val="both"/>
              <w:rPr>
                <w:rFonts w:ascii="Arial" w:hAnsi="Arial" w:cs="Arial"/>
                <w:b/>
                <w:i/>
              </w:rPr>
            </w:pPr>
            <w:r>
              <w:rPr>
                <w:rFonts w:ascii="Arial" w:hAnsi="Arial" w:cs="Arial"/>
                <w:i/>
                <w:iCs/>
                <w:lang w:val="sr-Cyrl-CS"/>
              </w:rPr>
              <w:t>Услов из чл. 75.</w:t>
            </w:r>
            <w:r>
              <w:rPr>
                <w:rFonts w:ascii="Arial" w:hAnsi="Arial" w:cs="Arial"/>
                <w:iCs/>
                <w:lang w:val="sr-Cyrl-CS"/>
              </w:rPr>
              <w:t xml:space="preserve"> с</w:t>
            </w:r>
            <w:r w:rsidRPr="005479EF">
              <w:rPr>
                <w:rFonts w:ascii="Arial" w:hAnsi="Arial" w:cs="Arial"/>
                <w:iCs/>
                <w:lang w:val="sr-Cyrl-CS"/>
              </w:rPr>
              <w:t>т</w:t>
            </w:r>
            <w:r>
              <w:rPr>
                <w:rFonts w:ascii="Arial" w:hAnsi="Arial" w:cs="Arial"/>
                <w:i/>
                <w:iCs/>
                <w:lang w:val="sr-Cyrl-CS"/>
              </w:rPr>
              <w:t xml:space="preserve">. </w:t>
            </w:r>
            <w:r w:rsidRPr="005479EF">
              <w:rPr>
                <w:rFonts w:ascii="Arial" w:hAnsi="Arial" w:cs="Arial"/>
                <w:iCs/>
                <w:lang w:val="sr-Cyrl-CS"/>
              </w:rPr>
              <w:t>1</w:t>
            </w:r>
            <w:r>
              <w:rPr>
                <w:rFonts w:ascii="Arial" w:hAnsi="Arial" w:cs="Arial"/>
                <w:i/>
                <w:iCs/>
                <w:lang w:val="sr-Cyrl-CS"/>
              </w:rPr>
              <w:t xml:space="preserve">. </w:t>
            </w:r>
            <w:r>
              <w:rPr>
                <w:rFonts w:ascii="Arial" w:hAnsi="Arial" w:cs="Arial"/>
                <w:iCs/>
                <w:lang w:val="sr-Cyrl-CS"/>
              </w:rPr>
              <w:t>т</w:t>
            </w:r>
            <w:r w:rsidRPr="005479EF">
              <w:rPr>
                <w:rFonts w:ascii="Arial" w:hAnsi="Arial" w:cs="Arial"/>
                <w:iCs/>
                <w:lang w:val="sr-Cyrl-CS"/>
              </w:rPr>
              <w:t>ач.  4)</w:t>
            </w:r>
            <w:r>
              <w:rPr>
                <w:rFonts w:ascii="Arial" w:hAnsi="Arial" w:cs="Arial"/>
                <w:i/>
                <w:iCs/>
                <w:lang w:val="sr-Cyrl-CS"/>
              </w:rPr>
              <w:t xml:space="preserve"> Закона – </w:t>
            </w:r>
            <w:r>
              <w:rPr>
                <w:rFonts w:ascii="Arial" w:hAnsi="Arial" w:cs="Arial"/>
                <w:b/>
                <w:i/>
              </w:rPr>
              <w:t>Доказ:</w:t>
            </w:r>
            <w:r>
              <w:rPr>
                <w:rFonts w:ascii="Arial" w:hAnsi="Arial" w:cs="Arial"/>
                <w:i/>
              </w:rPr>
              <w:t xml:space="preserve"> </w:t>
            </w:r>
            <w:r w:rsidRPr="00273B6B">
              <w:rPr>
                <w:rFonts w:ascii="Arial" w:hAnsi="Arial" w:cs="Arial"/>
                <w:b/>
                <w:i/>
              </w:rPr>
              <w:t xml:space="preserve">Уверење </w:t>
            </w:r>
            <w:r w:rsidRPr="00273B6B">
              <w:rPr>
                <w:rFonts w:ascii="Arial" w:hAnsi="Arial" w:cs="Arial"/>
                <w:b/>
                <w:bCs/>
                <w:i/>
              </w:rPr>
              <w:t>Пореске управе</w:t>
            </w:r>
            <w:r>
              <w:rPr>
                <w:rFonts w:ascii="Arial" w:hAnsi="Arial" w:cs="Arial"/>
                <w:bCs/>
                <w:i/>
              </w:rPr>
              <w:t xml:space="preserve"> министарства финасија и привреде </w:t>
            </w:r>
            <w:r>
              <w:rPr>
                <w:rFonts w:ascii="Arial" w:hAnsi="Arial" w:cs="Arial"/>
                <w:i/>
              </w:rPr>
              <w:t xml:space="preserve">да је измирио доспеле порезе и доприносе и уверење надлежне управе </w:t>
            </w:r>
            <w:r>
              <w:rPr>
                <w:rFonts w:ascii="Arial" w:hAnsi="Arial" w:cs="Arial"/>
                <w:bCs/>
                <w:i/>
              </w:rPr>
              <w:t xml:space="preserve">локалне самоуправе </w:t>
            </w:r>
            <w:r>
              <w:rPr>
                <w:rFonts w:ascii="Arial" w:hAnsi="Arial" w:cs="Arial"/>
                <w:i/>
              </w:rPr>
              <w:t xml:space="preserve">да је измирио обавезе по основу изворних локалних јавних прихода </w:t>
            </w:r>
            <w:r w:rsidRPr="00273B6B">
              <w:rPr>
                <w:rFonts w:ascii="Arial" w:hAnsi="Arial" w:cs="Arial"/>
                <w:b/>
                <w:i/>
              </w:rPr>
              <w:t>или потврду Агенције за приватизацију да</w:t>
            </w:r>
            <w:r>
              <w:rPr>
                <w:rFonts w:ascii="Arial" w:hAnsi="Arial" w:cs="Arial"/>
                <w:i/>
              </w:rPr>
              <w:t xml:space="preserve"> се понуђач налази у поступку приватизације.</w:t>
            </w:r>
          </w:p>
          <w:p w:rsidR="002A70EC" w:rsidRDefault="002A70EC" w:rsidP="002C4459">
            <w:pPr>
              <w:pStyle w:val="ListParagraph"/>
              <w:jc w:val="both"/>
              <w:rPr>
                <w:rFonts w:ascii="Arial" w:hAnsi="Arial" w:cs="Arial"/>
                <w:i/>
                <w:iCs/>
                <w:lang w:val="sr-Cyrl-CS"/>
              </w:rPr>
            </w:pPr>
            <w:r>
              <w:rPr>
                <w:rFonts w:ascii="Arial" w:hAnsi="Arial" w:cs="Arial"/>
                <w:b/>
                <w:i/>
              </w:rPr>
              <w:t>Доказ не може бити старији од два месеца пре отварања понуда;</w:t>
            </w:r>
          </w:p>
          <w:p w:rsidR="002A70EC" w:rsidRPr="00BD2FDF" w:rsidRDefault="002A70EC" w:rsidP="002C4459">
            <w:pPr>
              <w:pStyle w:val="ListParagraph"/>
              <w:numPr>
                <w:ilvl w:val="0"/>
                <w:numId w:val="10"/>
              </w:numPr>
              <w:jc w:val="both"/>
              <w:rPr>
                <w:b/>
              </w:rPr>
            </w:pPr>
            <w:r>
              <w:rPr>
                <w:rFonts w:ascii="Arial" w:hAnsi="Arial" w:cs="Arial"/>
                <w:i/>
                <w:iCs/>
                <w:lang w:val="sr-Cyrl-CS"/>
              </w:rPr>
              <w:t>Услов из чл. 75</w:t>
            </w:r>
            <w:r w:rsidRPr="005479EF">
              <w:rPr>
                <w:rFonts w:ascii="Arial" w:hAnsi="Arial" w:cs="Arial"/>
                <w:iCs/>
                <w:lang w:val="sr-Cyrl-CS"/>
              </w:rPr>
              <w:t>.</w:t>
            </w:r>
            <w:r>
              <w:rPr>
                <w:rFonts w:ascii="Arial" w:hAnsi="Arial" w:cs="Arial"/>
                <w:iCs/>
                <w:lang w:val="sr-Cyrl-CS"/>
              </w:rPr>
              <w:t xml:space="preserve"> с</w:t>
            </w:r>
            <w:r w:rsidRPr="005479EF">
              <w:rPr>
                <w:rFonts w:ascii="Arial" w:hAnsi="Arial" w:cs="Arial"/>
                <w:iCs/>
                <w:lang w:val="sr-Cyrl-CS"/>
              </w:rPr>
              <w:t>т</w:t>
            </w:r>
            <w:r>
              <w:rPr>
                <w:rFonts w:ascii="Arial" w:hAnsi="Arial" w:cs="Arial"/>
                <w:i/>
                <w:iCs/>
                <w:lang w:val="sr-Cyrl-CS"/>
              </w:rPr>
              <w:t xml:space="preserve">. 1. </w:t>
            </w:r>
            <w:r>
              <w:rPr>
                <w:rFonts w:ascii="Arial" w:hAnsi="Arial" w:cs="Arial"/>
                <w:iCs/>
                <w:lang w:val="sr-Cyrl-CS"/>
              </w:rPr>
              <w:t>т</w:t>
            </w:r>
            <w:r w:rsidRPr="005479EF">
              <w:rPr>
                <w:rFonts w:ascii="Arial" w:hAnsi="Arial" w:cs="Arial"/>
                <w:iCs/>
                <w:lang w:val="sr-Cyrl-CS"/>
              </w:rPr>
              <w:t>ач. 5)</w:t>
            </w:r>
            <w:r>
              <w:rPr>
                <w:rFonts w:ascii="Arial" w:hAnsi="Arial" w:cs="Arial"/>
                <w:i/>
                <w:iCs/>
                <w:lang w:val="sr-Cyrl-CS"/>
              </w:rPr>
              <w:t xml:space="preserve"> Закона – </w:t>
            </w:r>
            <w:r>
              <w:rPr>
                <w:rFonts w:ascii="Arial" w:hAnsi="Arial" w:cs="Arial"/>
                <w:b/>
                <w:i/>
              </w:rPr>
              <w:t>Доказ:</w:t>
            </w:r>
            <w:r w:rsidRPr="00273B6B">
              <w:rPr>
                <w:rFonts w:ascii="Arial" w:hAnsi="Arial" w:cs="Arial"/>
                <w:b/>
                <w:i/>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i/>
              </w:rPr>
              <w:t>, коју понуђач доставља у виду неоверене копије</w:t>
            </w:r>
            <w:r>
              <w:rPr>
                <w:rFonts w:ascii="Arial" w:hAnsi="Arial" w:cs="Arial"/>
                <w:i/>
                <w:lang w:val="ru-RU"/>
              </w:rPr>
              <w:t xml:space="preserve">. </w:t>
            </w:r>
            <w:r w:rsidRPr="005808DA">
              <w:rPr>
                <w:rFonts w:ascii="Arial" w:hAnsi="Arial" w:cs="Arial"/>
                <w:b/>
                <w:i/>
                <w:lang w:val="ru-RU"/>
              </w:rPr>
              <w:t>Дозвола мора бити важећа.</w:t>
            </w:r>
          </w:p>
          <w:p w:rsidR="002A70EC" w:rsidRPr="00F91BF2" w:rsidRDefault="002A70EC" w:rsidP="002C4459">
            <w:pPr>
              <w:pStyle w:val="ListParagraph"/>
              <w:numPr>
                <w:ilvl w:val="0"/>
                <w:numId w:val="10"/>
              </w:numPr>
              <w:jc w:val="both"/>
              <w:rPr>
                <w:b/>
              </w:rPr>
            </w:pPr>
            <w:r w:rsidRPr="000962B0">
              <w:rPr>
                <w:rFonts w:ascii="Arial" w:hAnsi="Arial" w:cs="Arial"/>
                <w:b/>
                <w:i/>
                <w:iCs/>
                <w:u w:val="single"/>
                <w:lang w:val="sr-Cyrl-CS"/>
              </w:rPr>
              <w:t>За доказивање испуњености додатних</w:t>
            </w:r>
            <w:r w:rsidRPr="00F91BF2">
              <w:rPr>
                <w:rFonts w:ascii="Arial" w:hAnsi="Arial" w:cs="Arial"/>
                <w:i/>
                <w:iCs/>
                <w:lang w:val="sr-Cyrl-CS"/>
              </w:rPr>
              <w:t xml:space="preserve"> услова из члана 76. Закона, понуђач доказује достављањем </w:t>
            </w:r>
            <w:r w:rsidRPr="000962B0">
              <w:rPr>
                <w:rFonts w:ascii="Arial" w:hAnsi="Arial" w:cs="Arial"/>
                <w:b/>
                <w:i/>
                <w:iCs/>
                <w:lang w:val="sr-Cyrl-CS"/>
              </w:rPr>
              <w:t>Потврде ( уверења) Оператора</w:t>
            </w:r>
            <w:r w:rsidRPr="00F91BF2">
              <w:rPr>
                <w:rFonts w:ascii="Arial" w:hAnsi="Arial" w:cs="Arial"/>
                <w:i/>
                <w:iCs/>
                <w:lang w:val="sr-Cyrl-CS"/>
              </w:rPr>
              <w:t xml:space="preserve"> </w:t>
            </w:r>
            <w:r>
              <w:rPr>
                <w:rFonts w:ascii="Arial" w:hAnsi="Arial" w:cs="Arial"/>
                <w:i/>
                <w:iCs/>
                <w:lang w:val="sr-Cyrl-CS"/>
              </w:rPr>
              <w:t xml:space="preserve">преносног </w:t>
            </w:r>
            <w:r w:rsidRPr="00F91BF2">
              <w:rPr>
                <w:rFonts w:ascii="Arial" w:hAnsi="Arial" w:cs="Arial"/>
                <w:i/>
                <w:iCs/>
                <w:lang w:val="sr-Cyrl-CS"/>
              </w:rPr>
              <w:t>система да је понуђач активан учесник на тржишту електричне е</w:t>
            </w:r>
            <w:r>
              <w:rPr>
                <w:rFonts w:ascii="Arial" w:hAnsi="Arial" w:cs="Arial"/>
                <w:i/>
                <w:iCs/>
                <w:lang w:val="sr-Cyrl-CS"/>
              </w:rPr>
              <w:t>н</w:t>
            </w:r>
            <w:r w:rsidRPr="00F91BF2">
              <w:rPr>
                <w:rFonts w:ascii="Arial" w:hAnsi="Arial" w:cs="Arial"/>
                <w:i/>
                <w:iCs/>
                <w:lang w:val="sr-Cyrl-CS"/>
              </w:rPr>
              <w:t>ергије , односно да је у било ком</w:t>
            </w:r>
            <w:r>
              <w:rPr>
                <w:rFonts w:ascii="Arial" w:hAnsi="Arial" w:cs="Arial"/>
                <w:i/>
                <w:iCs/>
                <w:lang w:val="sr-Cyrl-CS"/>
              </w:rPr>
              <w:t xml:space="preserve"> </w:t>
            </w:r>
            <w:r w:rsidRPr="00F91BF2">
              <w:rPr>
                <w:rFonts w:ascii="Arial" w:hAnsi="Arial" w:cs="Arial"/>
                <w:i/>
                <w:iCs/>
                <w:lang w:val="sr-Cyrl-CS"/>
              </w:rPr>
              <w:t xml:space="preserve">периоду у претходне </w:t>
            </w:r>
            <w:r>
              <w:rPr>
                <w:rFonts w:ascii="Arial" w:hAnsi="Arial" w:cs="Arial"/>
                <w:i/>
                <w:iCs/>
              </w:rPr>
              <w:t>две</w:t>
            </w:r>
            <w:r w:rsidRPr="00F91BF2">
              <w:rPr>
                <w:rFonts w:ascii="Arial" w:hAnsi="Arial" w:cs="Arial"/>
                <w:i/>
                <w:iCs/>
                <w:lang w:val="sr-Cyrl-CS"/>
              </w:rPr>
              <w:t xml:space="preserve"> године до дана објављивања позива за подношење понуда на П</w:t>
            </w:r>
            <w:r>
              <w:rPr>
                <w:rFonts w:ascii="Arial" w:hAnsi="Arial" w:cs="Arial"/>
                <w:i/>
                <w:iCs/>
                <w:lang w:val="sr-Cyrl-CS"/>
              </w:rPr>
              <w:t>о</w:t>
            </w:r>
            <w:r w:rsidRPr="00F91BF2">
              <w:rPr>
                <w:rFonts w:ascii="Arial" w:hAnsi="Arial" w:cs="Arial"/>
                <w:i/>
                <w:iCs/>
                <w:lang w:val="sr-Cyrl-CS"/>
              </w:rPr>
              <w:t>рта</w:t>
            </w:r>
            <w:r>
              <w:rPr>
                <w:rFonts w:ascii="Arial" w:hAnsi="Arial" w:cs="Arial"/>
                <w:i/>
                <w:iCs/>
                <w:lang w:val="sr-Cyrl-CS"/>
              </w:rPr>
              <w:t>л</w:t>
            </w:r>
            <w:r w:rsidRPr="00F91BF2">
              <w:rPr>
                <w:rFonts w:ascii="Arial" w:hAnsi="Arial" w:cs="Arial"/>
                <w:i/>
                <w:iCs/>
                <w:lang w:val="sr-Cyrl-CS"/>
              </w:rPr>
              <w:t xml:space="preserve">у јавних </w:t>
            </w:r>
            <w:r>
              <w:rPr>
                <w:rFonts w:ascii="Arial" w:hAnsi="Arial" w:cs="Arial"/>
                <w:i/>
                <w:iCs/>
                <w:lang w:val="sr-Cyrl-CS"/>
              </w:rPr>
              <w:t>набавки Управе за јавне набавке</w:t>
            </w:r>
            <w:r w:rsidRPr="00F91BF2">
              <w:rPr>
                <w:rFonts w:ascii="Arial" w:hAnsi="Arial" w:cs="Arial"/>
                <w:i/>
                <w:iCs/>
                <w:lang w:val="sr-Cyrl-CS"/>
              </w:rPr>
              <w:t>, обавио минимално једну трансакцију електричне енергије са другим учесником на тржишту.</w:t>
            </w:r>
            <w:r w:rsidRPr="00F91BF2">
              <w:rPr>
                <w:rFonts w:ascii="Arial" w:hAnsi="Arial" w:cs="Arial"/>
                <w:i/>
                <w:iCs/>
              </w:rPr>
              <w:t xml:space="preserve"> </w:t>
            </w:r>
          </w:p>
          <w:p w:rsidR="002A70EC" w:rsidRDefault="002A70EC" w:rsidP="002C4459">
            <w:pPr>
              <w:pStyle w:val="ListParagraph"/>
              <w:ind w:left="0"/>
              <w:jc w:val="both"/>
              <w:rPr>
                <w:rFonts w:ascii="Arial" w:hAnsi="Arial" w:cs="Arial"/>
                <w:i/>
                <w:iCs/>
              </w:rPr>
            </w:pPr>
          </w:p>
        </w:tc>
      </w:tr>
    </w:tbl>
    <w:p w:rsidR="002A70EC" w:rsidRPr="002A70EC" w:rsidRDefault="002A70EC" w:rsidP="002A70EC">
      <w:pPr>
        <w:jc w:val="center"/>
        <w:rPr>
          <w:lang w:val="sr-Cyrl-CS"/>
        </w:rPr>
      </w:pPr>
    </w:p>
    <w:p w:rsidR="002A70EC" w:rsidRPr="003A28B1" w:rsidRDefault="002A70EC" w:rsidP="002A70EC">
      <w:pPr>
        <w:rPr>
          <w:rFonts w:ascii="Arial" w:hAnsi="Arial" w:cs="Arial"/>
          <w:b/>
          <w:bCs/>
          <w:lang w:val="ru-RU"/>
        </w:rPr>
      </w:pPr>
    </w:p>
    <w:p w:rsidR="002A70EC" w:rsidRPr="00B81D51" w:rsidRDefault="002A70EC" w:rsidP="002A70EC">
      <w:pPr>
        <w:jc w:val="both"/>
        <w:rPr>
          <w:rFonts w:ascii="Arial" w:hAnsi="Arial" w:cs="Arial"/>
          <w:b/>
          <w:bCs/>
          <w:u w:val="single"/>
          <w:lang w:val="ru-RU"/>
        </w:rPr>
      </w:pPr>
      <w:r w:rsidRPr="005479EF">
        <w:rPr>
          <w:rFonts w:ascii="Arial" w:hAnsi="Arial" w:cs="Arial"/>
          <w:b/>
          <w:bCs/>
          <w:lang w:val="ru-RU"/>
        </w:rPr>
        <w:t>ВАЖНА НАПОМЕНА:</w:t>
      </w:r>
      <w:r>
        <w:rPr>
          <w:rFonts w:ascii="Arial" w:hAnsi="Arial" w:cs="Arial"/>
          <w:b/>
          <w:bCs/>
          <w:lang w:val="ru-RU"/>
        </w:rPr>
        <w:t xml:space="preserve">  </w:t>
      </w:r>
      <w:r w:rsidRPr="00B81D51">
        <w:rPr>
          <w:rFonts w:ascii="Arial" w:hAnsi="Arial" w:cs="Arial"/>
          <w:b/>
          <w:bCs/>
          <w:u w:val="single"/>
          <w:lang w:val="ru-RU"/>
        </w:rPr>
        <w:t xml:space="preserve">Без обзира да ли </w:t>
      </w:r>
      <w:r w:rsidRPr="00B81D51">
        <w:rPr>
          <w:rFonts w:ascii="Arial" w:hAnsi="Arial" w:cs="Arial"/>
          <w:b/>
          <w:u w:val="single"/>
          <w:lang w:val="sr-Cyrl-CS"/>
        </w:rPr>
        <w:t xml:space="preserve"> се испуњеност свих или појединих услова доказује или не доказује изјавом</w:t>
      </w:r>
      <w:r w:rsidRPr="00B81D51">
        <w:rPr>
          <w:rFonts w:ascii="Arial" w:hAnsi="Arial" w:cs="Arial"/>
          <w:b/>
          <w:i/>
          <w:u w:val="single"/>
          <w:lang w:val="sr-Cyrl-CS"/>
        </w:rPr>
        <w:t xml:space="preserve">, </w:t>
      </w:r>
      <w:r w:rsidRPr="00B81D51">
        <w:rPr>
          <w:rFonts w:ascii="Arial" w:hAnsi="Arial" w:cs="Arial"/>
          <w:b/>
          <w:bCs/>
          <w:u w:val="single"/>
          <w:lang w:val="ru-RU"/>
        </w:rPr>
        <w:t>Понуђач је дужан да уз понуду обавезно достави :</w:t>
      </w:r>
    </w:p>
    <w:p w:rsidR="002A70EC" w:rsidRDefault="002A70EC" w:rsidP="002A70EC">
      <w:pPr>
        <w:jc w:val="center"/>
        <w:rPr>
          <w:rFonts w:ascii="Arial" w:hAnsi="Arial" w:cs="Arial"/>
          <w:b/>
          <w:bCs/>
          <w:lang w:val="ru-RU"/>
        </w:rPr>
      </w:pPr>
    </w:p>
    <w:p w:rsidR="002A70EC" w:rsidRPr="00483065" w:rsidRDefault="002A70EC" w:rsidP="002A70EC">
      <w:pPr>
        <w:numPr>
          <w:ilvl w:val="0"/>
          <w:numId w:val="22"/>
        </w:numPr>
        <w:suppressAutoHyphens/>
        <w:spacing w:after="0" w:line="100" w:lineRule="atLeast"/>
        <w:jc w:val="both"/>
        <w:rPr>
          <w:rFonts w:ascii="Arial" w:hAnsi="Arial" w:cs="Arial"/>
          <w:b/>
          <w:bCs/>
          <w:lang w:val="ru-RU"/>
        </w:rPr>
      </w:pPr>
      <w:r w:rsidRPr="00483065">
        <w:rPr>
          <w:rFonts w:ascii="Arial" w:hAnsi="Arial" w:cs="Arial"/>
          <w:b/>
          <w:u w:val="single"/>
          <w:lang w:val="sr-Cyrl-CS"/>
        </w:rPr>
        <w:t>Важећу Лиценцу за снабдевање електричном енергијом</w:t>
      </w:r>
      <w:r w:rsidRPr="00483065">
        <w:rPr>
          <w:rFonts w:ascii="Arial" w:hAnsi="Arial" w:cs="Arial"/>
          <w:b/>
          <w:lang w:val="sr-Cyrl-CS"/>
        </w:rPr>
        <w:t>, коју је издала Агенција за енергетику или адекватан документ предвиђен прописима државе у којој страни понуђач има седиште</w:t>
      </w:r>
      <w:r w:rsidRPr="002A70EC">
        <w:rPr>
          <w:rFonts w:ascii="Arial" w:hAnsi="Arial" w:cs="Arial"/>
          <w:b/>
          <w:lang w:val="ru-RU"/>
        </w:rPr>
        <w:t xml:space="preserve">, </w:t>
      </w:r>
      <w:r w:rsidRPr="002A70EC">
        <w:rPr>
          <w:rFonts w:ascii="Arial" w:hAnsi="Arial" w:cs="Arial"/>
          <w:b/>
          <w:u w:val="single"/>
          <w:lang w:val="ru-RU"/>
        </w:rPr>
        <w:t>коју доставља у виду неоверене ко</w:t>
      </w:r>
      <w:r w:rsidRPr="00483065">
        <w:rPr>
          <w:rFonts w:ascii="Arial" w:hAnsi="Arial" w:cs="Arial"/>
          <w:b/>
          <w:u w:val="single"/>
        </w:rPr>
        <w:t xml:space="preserve">пије и </w:t>
      </w:r>
    </w:p>
    <w:p w:rsidR="002A70EC" w:rsidRPr="00483065" w:rsidRDefault="002A70EC" w:rsidP="002A70EC">
      <w:pPr>
        <w:ind w:left="720"/>
        <w:jc w:val="both"/>
        <w:rPr>
          <w:rFonts w:ascii="Arial" w:hAnsi="Arial" w:cs="Arial"/>
          <w:b/>
          <w:bCs/>
          <w:lang w:val="ru-RU"/>
        </w:rPr>
      </w:pPr>
    </w:p>
    <w:p w:rsidR="002A70EC" w:rsidRPr="00483065" w:rsidRDefault="002A70EC" w:rsidP="002A70EC">
      <w:pPr>
        <w:pStyle w:val="ListParagraph"/>
        <w:numPr>
          <w:ilvl w:val="0"/>
          <w:numId w:val="22"/>
        </w:numPr>
        <w:jc w:val="both"/>
        <w:rPr>
          <w:b/>
          <w:u w:val="single"/>
        </w:rPr>
      </w:pPr>
      <w:r w:rsidRPr="00483065">
        <w:rPr>
          <w:rFonts w:ascii="Arial" w:hAnsi="Arial" w:cs="Arial"/>
          <w:b/>
          <w:iCs/>
          <w:u w:val="single"/>
          <w:lang w:val="sr-Cyrl-CS"/>
        </w:rPr>
        <w:t>Потврде ( уверења) Оператора</w:t>
      </w:r>
      <w:r w:rsidRPr="00483065">
        <w:rPr>
          <w:rFonts w:ascii="Arial" w:hAnsi="Arial" w:cs="Arial"/>
          <w:iCs/>
          <w:u w:val="single"/>
          <w:lang w:val="sr-Cyrl-CS"/>
        </w:rPr>
        <w:t xml:space="preserve"> </w:t>
      </w:r>
      <w:r w:rsidRPr="00483065">
        <w:rPr>
          <w:rFonts w:ascii="Arial" w:hAnsi="Arial" w:cs="Arial"/>
          <w:b/>
          <w:iCs/>
          <w:u w:val="single"/>
          <w:lang w:val="sr-Cyrl-CS"/>
        </w:rPr>
        <w:t>преносног система</w:t>
      </w:r>
      <w:r w:rsidRPr="00483065">
        <w:rPr>
          <w:rFonts w:ascii="Arial" w:hAnsi="Arial" w:cs="Arial"/>
          <w:iCs/>
          <w:lang w:val="sr-Cyrl-CS"/>
        </w:rPr>
        <w:t xml:space="preserve"> </w:t>
      </w:r>
      <w:r w:rsidRPr="00483065">
        <w:rPr>
          <w:rFonts w:ascii="Arial" w:hAnsi="Arial" w:cs="Arial"/>
          <w:b/>
          <w:iCs/>
          <w:lang w:val="sr-Cyrl-CS"/>
        </w:rPr>
        <w:t xml:space="preserve">да је понуђач активан учесник на тржишту електричне енергије , односно да је у било ком периоду у претходне </w:t>
      </w:r>
      <w:r>
        <w:rPr>
          <w:rFonts w:ascii="Arial" w:hAnsi="Arial" w:cs="Arial"/>
          <w:b/>
          <w:iCs/>
        </w:rPr>
        <w:t>две</w:t>
      </w:r>
      <w:r w:rsidRPr="00483065">
        <w:rPr>
          <w:rFonts w:ascii="Arial" w:hAnsi="Arial" w:cs="Arial"/>
          <w:b/>
          <w:iCs/>
          <w:lang w:val="sr-Cyrl-CS"/>
        </w:rPr>
        <w:t xml:space="preserve">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sidRPr="00483065">
        <w:rPr>
          <w:rFonts w:ascii="Arial" w:hAnsi="Arial" w:cs="Arial"/>
          <w:b/>
          <w:iCs/>
          <w:u w:val="single"/>
          <w:lang w:val="sr-Cyrl-CS"/>
        </w:rPr>
        <w:t>коју такође доставља у виду неоверене копије</w:t>
      </w:r>
    </w:p>
    <w:p w:rsidR="002A70EC" w:rsidRDefault="002A70EC" w:rsidP="002A70EC">
      <w:pPr>
        <w:rPr>
          <w:rFonts w:ascii="Arial" w:hAnsi="Arial" w:cs="Arial"/>
          <w:b/>
          <w:bCs/>
          <w:lang w:val="ru-RU"/>
        </w:rPr>
      </w:pPr>
    </w:p>
    <w:p w:rsidR="002A70EC" w:rsidRDefault="002A70EC" w:rsidP="002A70EC">
      <w:pPr>
        <w:rPr>
          <w:rFonts w:ascii="Arial" w:hAnsi="Arial" w:cs="Arial"/>
          <w:b/>
          <w:bCs/>
          <w:lang w:val="ru-RU"/>
        </w:rPr>
      </w:pPr>
    </w:p>
    <w:p w:rsidR="002A70EC" w:rsidRDefault="002A70EC" w:rsidP="002A70EC">
      <w:pPr>
        <w:rPr>
          <w:rFonts w:ascii="Arial" w:hAnsi="Arial" w:cs="Arial"/>
          <w:b/>
          <w:bCs/>
          <w:lang w:val="ru-RU"/>
        </w:rPr>
      </w:pPr>
    </w:p>
    <w:p w:rsidR="002A70EC" w:rsidRDefault="002A70EC" w:rsidP="002A70EC">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2A70EC" w:rsidRDefault="002A70EC" w:rsidP="002A70EC">
      <w:pPr>
        <w:pStyle w:val="ListParagraph"/>
        <w:shd w:val="clear" w:color="auto" w:fill="C6D9F1"/>
        <w:ind w:left="360"/>
        <w:jc w:val="center"/>
        <w:rPr>
          <w:rFonts w:ascii="Arial" w:hAnsi="Arial" w:cs="Arial"/>
          <w:bCs/>
          <w:iCs/>
        </w:rPr>
      </w:pPr>
    </w:p>
    <w:p w:rsidR="002A70EC" w:rsidRDefault="002A70EC" w:rsidP="002A70EC">
      <w:pPr>
        <w:jc w:val="center"/>
        <w:rPr>
          <w:rFonts w:ascii="Arial" w:hAnsi="Arial" w:cs="Arial"/>
          <w:b/>
          <w:bCs/>
        </w:rPr>
      </w:pPr>
    </w:p>
    <w:p w:rsidR="002A70EC" w:rsidRPr="008E29E7" w:rsidRDefault="002A70EC" w:rsidP="002A70EC">
      <w:pPr>
        <w:jc w:val="center"/>
        <w:rPr>
          <w:rFonts w:ascii="Arial" w:hAnsi="Arial" w:cs="Arial"/>
          <w:b/>
          <w:bCs/>
        </w:rPr>
      </w:pPr>
      <w:r w:rsidRPr="002A70EC">
        <w:rPr>
          <w:rFonts w:ascii="Arial" w:hAnsi="Arial" w:cs="Arial"/>
          <w:b/>
          <w:bCs/>
        </w:rPr>
        <w:t xml:space="preserve">ИЗЈАВА </w:t>
      </w:r>
      <w:r>
        <w:rPr>
          <w:rFonts w:ascii="Arial" w:hAnsi="Arial" w:cs="Arial"/>
          <w:b/>
          <w:bCs/>
        </w:rPr>
        <w:t>ПОНУЂАЧА</w:t>
      </w:r>
    </w:p>
    <w:p w:rsidR="002A70EC" w:rsidRPr="002A70EC" w:rsidRDefault="002A70EC" w:rsidP="002A70EC">
      <w:pPr>
        <w:jc w:val="center"/>
        <w:rPr>
          <w:rFonts w:ascii="Arial" w:hAnsi="Arial" w:cs="Arial"/>
          <w:b/>
          <w:bCs/>
        </w:rPr>
      </w:pPr>
      <w:r w:rsidRPr="002A70EC">
        <w:rPr>
          <w:rFonts w:ascii="Arial" w:hAnsi="Arial" w:cs="Arial"/>
          <w:b/>
          <w:bCs/>
        </w:rPr>
        <w:t>О ИСПУЊАВАЊУ УСЛОВА ИЗ ЧЛ. 75. И 76. ЗАКОНА У ПОСТУПКУ ЈАВНЕ</w:t>
      </w:r>
    </w:p>
    <w:p w:rsidR="002A70EC" w:rsidRPr="002A70EC" w:rsidRDefault="002A70EC" w:rsidP="002A70EC">
      <w:pPr>
        <w:jc w:val="center"/>
        <w:rPr>
          <w:rFonts w:ascii="Arial" w:hAnsi="Arial" w:cs="Arial"/>
          <w:b/>
          <w:bCs/>
        </w:rPr>
      </w:pPr>
      <w:r w:rsidRPr="002A70EC">
        <w:rPr>
          <w:rFonts w:ascii="Arial" w:hAnsi="Arial" w:cs="Arial"/>
          <w:b/>
          <w:bCs/>
        </w:rPr>
        <w:t>НАБАВКЕ МАЛЕ ВРЕДНОСТИ</w:t>
      </w:r>
    </w:p>
    <w:p w:rsidR="002A70EC" w:rsidRPr="002A70EC" w:rsidRDefault="002A70EC" w:rsidP="002A70EC">
      <w:pPr>
        <w:jc w:val="center"/>
        <w:rPr>
          <w:rFonts w:ascii="Arial" w:hAnsi="Arial" w:cs="Arial"/>
          <w:b/>
          <w:bCs/>
        </w:rPr>
      </w:pPr>
    </w:p>
    <w:p w:rsidR="002A70EC" w:rsidRPr="002A70EC" w:rsidRDefault="002A70EC" w:rsidP="002A70EC">
      <w:pPr>
        <w:jc w:val="center"/>
        <w:rPr>
          <w:rFonts w:ascii="Arial" w:hAnsi="Arial" w:cs="Arial"/>
          <w:b/>
          <w:bCs/>
        </w:rPr>
      </w:pPr>
    </w:p>
    <w:p w:rsidR="002A70EC" w:rsidRPr="002A70EC" w:rsidRDefault="002A70EC" w:rsidP="002A70EC">
      <w:pPr>
        <w:jc w:val="both"/>
        <w:rPr>
          <w:rFonts w:ascii="Arial" w:hAnsi="Arial" w:cs="Arial"/>
        </w:rPr>
      </w:pPr>
      <w:r w:rsidRPr="002A70EC">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A70EC">
        <w:rPr>
          <w:rFonts w:ascii="Arial" w:hAnsi="Arial" w:cs="Arial"/>
        </w:rPr>
        <w:t>дајем следећу</w:t>
      </w:r>
    </w:p>
    <w:p w:rsidR="002A70EC" w:rsidRPr="002A70EC" w:rsidRDefault="002A70EC" w:rsidP="002A70EC">
      <w:pPr>
        <w:jc w:val="both"/>
        <w:rPr>
          <w:rFonts w:ascii="Arial" w:hAnsi="Arial" w:cs="Arial"/>
        </w:rPr>
      </w:pPr>
      <w:r w:rsidRPr="002A70EC">
        <w:rPr>
          <w:rFonts w:ascii="Arial" w:hAnsi="Arial" w:cs="Arial"/>
        </w:rPr>
        <w:tab/>
      </w:r>
      <w:r w:rsidRPr="002A70EC">
        <w:rPr>
          <w:rFonts w:ascii="Arial" w:hAnsi="Arial" w:cs="Arial"/>
        </w:rPr>
        <w:tab/>
      </w:r>
      <w:r w:rsidRPr="002A70EC">
        <w:rPr>
          <w:rFonts w:ascii="Arial" w:hAnsi="Arial" w:cs="Arial"/>
        </w:rPr>
        <w:tab/>
      </w:r>
      <w:r w:rsidRPr="002A70EC">
        <w:rPr>
          <w:rFonts w:ascii="Arial" w:hAnsi="Arial" w:cs="Arial"/>
        </w:rPr>
        <w:tab/>
      </w:r>
    </w:p>
    <w:p w:rsidR="002A70EC" w:rsidRPr="002A70EC" w:rsidRDefault="002A70EC" w:rsidP="002A70EC">
      <w:pPr>
        <w:jc w:val="both"/>
        <w:rPr>
          <w:rFonts w:ascii="Arial" w:hAnsi="Arial" w:cs="Arial"/>
        </w:rPr>
      </w:pPr>
    </w:p>
    <w:p w:rsidR="002A70EC" w:rsidRPr="002A70EC" w:rsidRDefault="002A70EC" w:rsidP="002A70EC">
      <w:pPr>
        <w:jc w:val="center"/>
        <w:rPr>
          <w:rFonts w:ascii="Arial" w:hAnsi="Arial" w:cs="Arial"/>
          <w:b/>
        </w:rPr>
      </w:pPr>
      <w:r w:rsidRPr="002A70EC">
        <w:rPr>
          <w:rFonts w:ascii="Arial" w:hAnsi="Arial" w:cs="Arial"/>
          <w:b/>
        </w:rPr>
        <w:t>И З Ј А В У</w:t>
      </w:r>
    </w:p>
    <w:p w:rsidR="002A70EC" w:rsidRPr="002A70EC" w:rsidRDefault="002A70EC" w:rsidP="002A70EC">
      <w:pPr>
        <w:jc w:val="center"/>
        <w:rPr>
          <w:rFonts w:ascii="Arial" w:hAnsi="Arial" w:cs="Arial"/>
        </w:rPr>
      </w:pPr>
    </w:p>
    <w:p w:rsidR="002A70EC" w:rsidRDefault="002A70EC" w:rsidP="002A70EC">
      <w:pPr>
        <w:jc w:val="both"/>
        <w:rPr>
          <w:rFonts w:ascii="Arial" w:hAnsi="Arial" w:cs="Arial"/>
          <w:iCs/>
          <w:lang w:val="sr-Cyrl-CS"/>
        </w:rPr>
      </w:pPr>
      <w:r>
        <w:rPr>
          <w:rFonts w:ascii="Arial" w:hAnsi="Arial" w:cs="Arial"/>
          <w:lang w:val="sr-Cyrl-CS"/>
        </w:rPr>
        <w:t>П</w:t>
      </w:r>
      <w:r w:rsidRPr="002A70EC">
        <w:rPr>
          <w:rFonts w:ascii="Arial" w:hAnsi="Arial" w:cs="Arial"/>
        </w:rPr>
        <w:t>онуђач</w:t>
      </w:r>
      <w:r>
        <w:rPr>
          <w:rFonts w:ascii="Arial" w:hAnsi="Arial" w:cs="Arial"/>
        </w:rPr>
        <w:t xml:space="preserve"> </w:t>
      </w:r>
      <w:r>
        <w:rPr>
          <w:rFonts w:ascii="Arial" w:hAnsi="Arial" w:cs="Arial"/>
          <w:i/>
        </w:rPr>
        <w:t xml:space="preserve"> _____________________________________________</w:t>
      </w:r>
      <w:r w:rsidRPr="002A70EC">
        <w:rPr>
          <w:rFonts w:ascii="Arial" w:hAnsi="Arial" w:cs="Arial"/>
          <w:i/>
          <w:iCs/>
        </w:rPr>
        <w:t>[</w:t>
      </w:r>
      <w:r w:rsidRPr="002A70EC">
        <w:rPr>
          <w:rFonts w:ascii="Arial" w:hAnsi="Arial" w:cs="Arial"/>
          <w:i/>
        </w:rPr>
        <w:t xml:space="preserve">навести </w:t>
      </w:r>
      <w:r>
        <w:rPr>
          <w:rFonts w:ascii="Arial" w:hAnsi="Arial" w:cs="Arial"/>
          <w:i/>
        </w:rPr>
        <w:t>назив понуђача</w:t>
      </w:r>
      <w:r w:rsidRPr="002A70EC">
        <w:rPr>
          <w:rFonts w:ascii="Arial" w:hAnsi="Arial" w:cs="Arial"/>
          <w:i/>
          <w:iCs/>
        </w:rPr>
        <w:t>]</w:t>
      </w:r>
      <w:r>
        <w:rPr>
          <w:rFonts w:ascii="Arial" w:hAnsi="Arial" w:cs="Arial"/>
          <w:i/>
          <w:lang w:val="sr-Cyrl-CS"/>
        </w:rPr>
        <w:t xml:space="preserve"> </w:t>
      </w:r>
      <w:r w:rsidRPr="002A70EC">
        <w:rPr>
          <w:rFonts w:ascii="Arial" w:hAnsi="Arial" w:cs="Arial"/>
        </w:rPr>
        <w:t>у поступку јавне набавке</w:t>
      </w:r>
      <w:r>
        <w:rPr>
          <w:rFonts w:ascii="Arial" w:hAnsi="Arial" w:cs="Arial"/>
          <w:lang w:val="sr-Cyrl-CS"/>
        </w:rPr>
        <w:t xml:space="preserve"> добара – електричне енергије ЈНМВ број </w:t>
      </w:r>
      <w:r>
        <w:rPr>
          <w:rFonts w:ascii="Arial" w:hAnsi="Arial" w:cs="Arial"/>
        </w:rPr>
        <w:t>7</w:t>
      </w:r>
      <w:r>
        <w:rPr>
          <w:rFonts w:ascii="Arial" w:hAnsi="Arial" w:cs="Arial"/>
          <w:lang w:val="sr-Cyrl-CS"/>
        </w:rPr>
        <w:t>/2014</w:t>
      </w:r>
      <w:r w:rsidRPr="002A70EC">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2A70EC">
        <w:rPr>
          <w:rFonts w:ascii="Arial" w:hAnsi="Arial" w:cs="Arial"/>
        </w:rPr>
        <w:t>за предметну јавну набавку</w:t>
      </w:r>
      <w:r>
        <w:rPr>
          <w:rFonts w:ascii="Arial" w:hAnsi="Arial" w:cs="Arial"/>
          <w:lang w:val="sr-Cyrl-CS"/>
        </w:rPr>
        <w:t>,</w:t>
      </w:r>
      <w:r w:rsidRPr="002A70EC">
        <w:rPr>
          <w:rFonts w:ascii="Arial" w:hAnsi="Arial" w:cs="Arial"/>
        </w:rPr>
        <w:t xml:space="preserve"> и то:</w:t>
      </w:r>
    </w:p>
    <w:p w:rsidR="002A70EC" w:rsidRDefault="002A70EC" w:rsidP="002A70EC">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A70EC" w:rsidRDefault="002A70EC" w:rsidP="002A70EC">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A70EC" w:rsidRDefault="002A70EC" w:rsidP="002A70EC">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A70EC" w:rsidRDefault="002A70EC" w:rsidP="002A70EC">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A70EC" w:rsidRPr="000A687A" w:rsidRDefault="002A70EC" w:rsidP="002A70EC">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2A70EC" w:rsidRPr="000A687A" w:rsidRDefault="002A70EC" w:rsidP="002A70EC">
      <w:pPr>
        <w:pStyle w:val="ListParagraph"/>
        <w:numPr>
          <w:ilvl w:val="0"/>
          <w:numId w:val="4"/>
        </w:numPr>
        <w:jc w:val="both"/>
        <w:rPr>
          <w:rFonts w:ascii="Arial" w:hAnsi="Arial" w:cs="Arial"/>
          <w:iCs/>
        </w:rPr>
      </w:pPr>
      <w:r w:rsidRPr="000A687A">
        <w:rPr>
          <w:rFonts w:ascii="Arial" w:hAnsi="Arial" w:cs="Arial"/>
          <w:iCs/>
        </w:rPr>
        <w:lastRenderedPageBreak/>
        <w:t>Понуђач испуњава додатне услове</w:t>
      </w:r>
      <w:r w:rsidRPr="000A687A">
        <w:rPr>
          <w:rFonts w:ascii="Arial" w:hAnsi="Arial" w:cs="Arial"/>
          <w:iCs/>
          <w:lang w:val="sr-Cyrl-CS"/>
        </w:rPr>
        <w:t xml:space="preserve">, односно </w:t>
      </w:r>
      <w:r>
        <w:rPr>
          <w:rFonts w:ascii="Arial" w:hAnsi="Arial" w:cs="Arial"/>
          <w:iCs/>
          <w:lang w:val="sr-Cyrl-CS"/>
        </w:rPr>
        <w:t xml:space="preserve">понуђач </w:t>
      </w:r>
      <w:r w:rsidRPr="000A687A">
        <w:rPr>
          <w:rFonts w:ascii="Arial" w:hAnsi="Arial" w:cs="Arial"/>
          <w:iCs/>
          <w:lang w:val="sr-Cyrl-CS"/>
        </w:rPr>
        <w:t xml:space="preserve"> је у било ком</w:t>
      </w:r>
      <w:r>
        <w:rPr>
          <w:rFonts w:ascii="Arial" w:hAnsi="Arial" w:cs="Arial"/>
          <w:iCs/>
          <w:lang w:val="sr-Cyrl-CS"/>
        </w:rPr>
        <w:t xml:space="preserve"> </w:t>
      </w:r>
      <w:r w:rsidRPr="000A687A">
        <w:rPr>
          <w:rFonts w:ascii="Arial" w:hAnsi="Arial" w:cs="Arial"/>
          <w:iCs/>
          <w:lang w:val="sr-Cyrl-CS"/>
        </w:rPr>
        <w:t xml:space="preserve">периоду у претходне </w:t>
      </w:r>
      <w:r>
        <w:rPr>
          <w:rFonts w:ascii="Arial" w:hAnsi="Arial" w:cs="Arial"/>
          <w:iCs/>
        </w:rPr>
        <w:t>две</w:t>
      </w:r>
      <w:r w:rsidRPr="000A687A">
        <w:rPr>
          <w:rFonts w:ascii="Arial" w:hAnsi="Arial" w:cs="Arial"/>
          <w:iCs/>
          <w:lang w:val="sr-Cyrl-CS"/>
        </w:rPr>
        <w:t xml:space="preserve"> године до дана објављивања позива за подношење понуда на П</w:t>
      </w:r>
      <w:r>
        <w:rPr>
          <w:rFonts w:ascii="Arial" w:hAnsi="Arial" w:cs="Arial"/>
          <w:iCs/>
          <w:lang w:val="sr-Cyrl-CS"/>
        </w:rPr>
        <w:t>о</w:t>
      </w:r>
      <w:r w:rsidRPr="000A687A">
        <w:rPr>
          <w:rFonts w:ascii="Arial" w:hAnsi="Arial" w:cs="Arial"/>
          <w:iCs/>
          <w:lang w:val="sr-Cyrl-CS"/>
        </w:rPr>
        <w:t xml:space="preserve">ртају јавних </w:t>
      </w:r>
      <w:r>
        <w:rPr>
          <w:rFonts w:ascii="Arial" w:hAnsi="Arial" w:cs="Arial"/>
          <w:iCs/>
          <w:lang w:val="sr-Cyrl-CS"/>
        </w:rPr>
        <w:t>набавки Управе за јавне набавке</w:t>
      </w:r>
      <w:r w:rsidRPr="000A687A">
        <w:rPr>
          <w:rFonts w:ascii="Arial" w:hAnsi="Arial" w:cs="Arial"/>
          <w:iCs/>
          <w:lang w:val="sr-Cyrl-CS"/>
        </w:rPr>
        <w:t>, обавио минимално једну трансакцију електричне енергије са другим учесником на тржишту.</w:t>
      </w:r>
      <w:r w:rsidRPr="000A687A">
        <w:rPr>
          <w:rFonts w:ascii="Arial" w:hAnsi="Arial" w:cs="Arial"/>
          <w:iCs/>
        </w:rPr>
        <w:t xml:space="preserve"> </w:t>
      </w:r>
    </w:p>
    <w:p w:rsidR="002A70EC" w:rsidRPr="000A687A" w:rsidRDefault="002A70EC" w:rsidP="002A70EC">
      <w:pPr>
        <w:pStyle w:val="ListParagraph"/>
        <w:ind w:left="360"/>
        <w:jc w:val="both"/>
        <w:rPr>
          <w:rFonts w:ascii="Arial" w:hAnsi="Arial" w:cs="Arial"/>
          <w:i/>
          <w:lang w:val="sr-Cyrl-CS"/>
        </w:rPr>
      </w:pPr>
    </w:p>
    <w:p w:rsidR="002A70EC" w:rsidRDefault="002A70EC" w:rsidP="002A70EC">
      <w:pPr>
        <w:jc w:val="both"/>
        <w:rPr>
          <w:rFonts w:ascii="Arial" w:hAnsi="Arial" w:cs="Arial"/>
          <w:i/>
          <w:lang w:val="sr-Cyrl-CS"/>
        </w:rPr>
      </w:pPr>
    </w:p>
    <w:p w:rsidR="002A70EC" w:rsidRPr="00C672CF" w:rsidRDefault="002A70EC" w:rsidP="002A70EC">
      <w:pPr>
        <w:rPr>
          <w:rFonts w:ascii="Arial" w:hAnsi="Arial" w:cs="Arial"/>
        </w:rPr>
      </w:pPr>
      <w:r w:rsidRPr="002A70EC">
        <w:rPr>
          <w:rFonts w:ascii="Arial" w:hAnsi="Arial" w:cs="Arial"/>
          <w:lang w:val="sr-Cyrl-CS"/>
        </w:rPr>
        <w:t>Место:_____________                                                            Понуђач</w:t>
      </w:r>
      <w:r>
        <w:rPr>
          <w:rFonts w:ascii="Arial" w:hAnsi="Arial" w:cs="Arial"/>
        </w:rPr>
        <w:t>:</w:t>
      </w:r>
    </w:p>
    <w:p w:rsidR="002A70EC" w:rsidRDefault="002A70EC" w:rsidP="002A70EC">
      <w:pPr>
        <w:rPr>
          <w:rFonts w:ascii="Arial" w:hAnsi="Arial" w:cs="Arial"/>
          <w:b/>
          <w:bCs/>
          <w:i/>
        </w:rPr>
      </w:pPr>
      <w:r w:rsidRPr="002A70EC">
        <w:rPr>
          <w:rFonts w:ascii="Arial" w:hAnsi="Arial" w:cs="Arial"/>
          <w:lang w:val="sr-Cyrl-CS"/>
        </w:rPr>
        <w:t xml:space="preserve">Датум:_____________                         М.П.                     _____________________                                                        </w:t>
      </w:r>
    </w:p>
    <w:p w:rsidR="002A70EC" w:rsidRDefault="002A70EC" w:rsidP="002A70EC">
      <w:pPr>
        <w:pStyle w:val="BodyText2"/>
        <w:spacing w:line="100" w:lineRule="atLeast"/>
        <w:jc w:val="both"/>
        <w:rPr>
          <w:rFonts w:ascii="Arial" w:hAnsi="Arial" w:cs="Arial"/>
          <w:b/>
          <w:bCs/>
          <w:i/>
          <w:color w:val="auto"/>
        </w:rPr>
      </w:pPr>
    </w:p>
    <w:p w:rsidR="002A70EC" w:rsidRDefault="002A70EC" w:rsidP="002A70EC">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A70EC" w:rsidRDefault="002A70EC" w:rsidP="002A70EC">
      <w:pPr>
        <w:pStyle w:val="ListParagraph"/>
        <w:ind w:left="0"/>
        <w:jc w:val="both"/>
        <w:rPr>
          <w:rFonts w:ascii="Arial" w:hAnsi="Arial" w:cs="Arial"/>
          <w:bCs/>
          <w:i/>
          <w:iCs/>
          <w:color w:val="auto"/>
        </w:rPr>
      </w:pPr>
    </w:p>
    <w:p w:rsidR="002A70EC" w:rsidRDefault="002A70EC" w:rsidP="002A70EC">
      <w:pPr>
        <w:pStyle w:val="ListParagraph"/>
        <w:ind w:left="0"/>
        <w:jc w:val="both"/>
        <w:rPr>
          <w:rFonts w:ascii="Arial" w:hAnsi="Arial" w:cs="Arial"/>
          <w:bCs/>
          <w:i/>
          <w:iCs/>
          <w:color w:val="auto"/>
        </w:rPr>
      </w:pPr>
    </w:p>
    <w:p w:rsidR="002A70EC" w:rsidRPr="009E1ECF" w:rsidRDefault="002A70EC" w:rsidP="002A70EC">
      <w:pPr>
        <w:pStyle w:val="ListParagraph"/>
        <w:ind w:left="0"/>
        <w:jc w:val="both"/>
        <w:rPr>
          <w:rFonts w:ascii="Arial" w:hAnsi="Arial" w:cs="Arial"/>
          <w:bCs/>
          <w:i/>
          <w:iCs/>
          <w:color w:val="auto"/>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jc w:val="center"/>
        <w:rPr>
          <w:rFonts w:ascii="Arial" w:hAnsi="Arial" w:cs="Arial"/>
          <w:b/>
          <w:bCs/>
        </w:rPr>
      </w:pPr>
    </w:p>
    <w:p w:rsidR="002A70EC" w:rsidRDefault="002A70EC" w:rsidP="002A70EC">
      <w:pPr>
        <w:rPr>
          <w:rFonts w:ascii="Arial" w:hAnsi="Arial" w:cs="Arial"/>
          <w:b/>
          <w:bCs/>
        </w:rPr>
      </w:pPr>
    </w:p>
    <w:p w:rsidR="002A70EC" w:rsidRPr="000D735A" w:rsidRDefault="002A70EC" w:rsidP="002A70EC">
      <w:pPr>
        <w:jc w:val="center"/>
        <w:rPr>
          <w:rFonts w:ascii="Arial" w:hAnsi="Arial" w:cs="Arial"/>
          <w:b/>
          <w:bCs/>
        </w:rPr>
      </w:pPr>
      <w:r w:rsidRPr="002A70EC">
        <w:rPr>
          <w:rFonts w:ascii="Arial" w:hAnsi="Arial" w:cs="Arial"/>
          <w:b/>
          <w:bCs/>
        </w:rPr>
        <w:t xml:space="preserve">ИЗЈАВА </w:t>
      </w:r>
      <w:r>
        <w:rPr>
          <w:rFonts w:ascii="Arial" w:hAnsi="Arial" w:cs="Arial"/>
          <w:b/>
          <w:bCs/>
        </w:rPr>
        <w:t>ПОДИЗВОЂАЧА</w:t>
      </w:r>
    </w:p>
    <w:p w:rsidR="002A70EC" w:rsidRPr="002A70EC" w:rsidRDefault="002A70EC" w:rsidP="002A70EC">
      <w:pPr>
        <w:jc w:val="center"/>
        <w:rPr>
          <w:rFonts w:ascii="Arial" w:hAnsi="Arial" w:cs="Arial"/>
          <w:b/>
          <w:bCs/>
        </w:rPr>
      </w:pPr>
      <w:r w:rsidRPr="002A70EC">
        <w:rPr>
          <w:rFonts w:ascii="Arial" w:hAnsi="Arial" w:cs="Arial"/>
          <w:b/>
          <w:bCs/>
        </w:rPr>
        <w:t>О ИСПУЊАВАЊУ УСЛОВА ИЗ ЧЛ. 75. И 76. ЗАКОНА У ПОСТУПКУ ЈАВНЕ</w:t>
      </w:r>
    </w:p>
    <w:p w:rsidR="002A70EC" w:rsidRPr="002A70EC" w:rsidRDefault="002A70EC" w:rsidP="002A70EC">
      <w:pPr>
        <w:jc w:val="center"/>
        <w:rPr>
          <w:rFonts w:ascii="Arial" w:hAnsi="Arial" w:cs="Arial"/>
          <w:b/>
          <w:bCs/>
        </w:rPr>
      </w:pPr>
      <w:r w:rsidRPr="002A70EC">
        <w:rPr>
          <w:rFonts w:ascii="Arial" w:hAnsi="Arial" w:cs="Arial"/>
          <w:b/>
          <w:bCs/>
        </w:rPr>
        <w:t>НАБАВКЕ МАЛЕ ВРЕДНОСТИ</w:t>
      </w:r>
    </w:p>
    <w:p w:rsidR="002A70EC" w:rsidRPr="002A70EC" w:rsidRDefault="002A70EC" w:rsidP="002A70EC">
      <w:pPr>
        <w:rPr>
          <w:rFonts w:ascii="Arial" w:hAnsi="Arial" w:cs="Arial"/>
          <w:b/>
          <w:bCs/>
        </w:rPr>
      </w:pPr>
    </w:p>
    <w:p w:rsidR="002A70EC" w:rsidRPr="002A70EC" w:rsidRDefault="002A70EC" w:rsidP="002A70EC">
      <w:pPr>
        <w:jc w:val="both"/>
        <w:rPr>
          <w:rFonts w:ascii="Arial" w:hAnsi="Arial" w:cs="Arial"/>
        </w:rPr>
      </w:pPr>
      <w:r w:rsidRPr="002A70EC">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2A70EC">
        <w:rPr>
          <w:rFonts w:ascii="Arial" w:hAnsi="Arial" w:cs="Arial"/>
        </w:rPr>
        <w:t>дајем следећу</w:t>
      </w:r>
    </w:p>
    <w:p w:rsidR="002A70EC" w:rsidRPr="002A70EC" w:rsidRDefault="002A70EC" w:rsidP="002A70EC">
      <w:pPr>
        <w:jc w:val="both"/>
        <w:rPr>
          <w:rFonts w:ascii="Arial" w:hAnsi="Arial" w:cs="Arial"/>
        </w:rPr>
      </w:pPr>
      <w:r w:rsidRPr="002A70EC">
        <w:rPr>
          <w:rFonts w:ascii="Arial" w:hAnsi="Arial" w:cs="Arial"/>
        </w:rPr>
        <w:tab/>
      </w:r>
      <w:r w:rsidRPr="002A70EC">
        <w:rPr>
          <w:rFonts w:ascii="Arial" w:hAnsi="Arial" w:cs="Arial"/>
        </w:rPr>
        <w:tab/>
      </w:r>
      <w:r w:rsidRPr="002A70EC">
        <w:rPr>
          <w:rFonts w:ascii="Arial" w:hAnsi="Arial" w:cs="Arial"/>
        </w:rPr>
        <w:tab/>
      </w:r>
      <w:r w:rsidRPr="002A70EC">
        <w:rPr>
          <w:rFonts w:ascii="Arial" w:hAnsi="Arial" w:cs="Arial"/>
        </w:rPr>
        <w:tab/>
      </w:r>
    </w:p>
    <w:p w:rsidR="002A70EC" w:rsidRPr="002A70EC" w:rsidRDefault="002A70EC" w:rsidP="002A70EC">
      <w:pPr>
        <w:jc w:val="center"/>
        <w:rPr>
          <w:rFonts w:ascii="Arial" w:hAnsi="Arial" w:cs="Arial"/>
          <w:b/>
        </w:rPr>
      </w:pPr>
      <w:r w:rsidRPr="002A70EC">
        <w:rPr>
          <w:rFonts w:ascii="Arial" w:hAnsi="Arial" w:cs="Arial"/>
          <w:b/>
        </w:rPr>
        <w:t>И З Ј А В У</w:t>
      </w:r>
    </w:p>
    <w:p w:rsidR="002A70EC" w:rsidRDefault="002A70EC" w:rsidP="002A70EC">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sidRPr="002A70EC">
        <w:rPr>
          <w:rFonts w:ascii="Arial" w:hAnsi="Arial" w:cs="Arial"/>
          <w:i/>
          <w:iCs/>
        </w:rPr>
        <w:t>[</w:t>
      </w:r>
      <w:r w:rsidRPr="002A70EC">
        <w:rPr>
          <w:rFonts w:ascii="Arial" w:hAnsi="Arial" w:cs="Arial"/>
          <w:i/>
        </w:rPr>
        <w:t xml:space="preserve">навести </w:t>
      </w:r>
      <w:r>
        <w:rPr>
          <w:rFonts w:ascii="Arial" w:hAnsi="Arial" w:cs="Arial"/>
          <w:i/>
        </w:rPr>
        <w:t>назив подизвођача</w:t>
      </w:r>
      <w:r w:rsidRPr="002A70EC">
        <w:rPr>
          <w:rFonts w:ascii="Arial" w:hAnsi="Arial" w:cs="Arial"/>
          <w:i/>
          <w:iCs/>
        </w:rPr>
        <w:t>]</w:t>
      </w:r>
      <w:r>
        <w:rPr>
          <w:rFonts w:ascii="Arial" w:hAnsi="Arial" w:cs="Arial"/>
          <w:i/>
          <w:lang w:val="sr-Cyrl-CS"/>
        </w:rPr>
        <w:t xml:space="preserve"> </w:t>
      </w:r>
      <w:r w:rsidRPr="002A70EC">
        <w:rPr>
          <w:rFonts w:ascii="Arial" w:hAnsi="Arial" w:cs="Arial"/>
        </w:rPr>
        <w:t>у поступку јавне набавке</w:t>
      </w:r>
      <w:r>
        <w:rPr>
          <w:rFonts w:ascii="Arial" w:hAnsi="Arial" w:cs="Arial"/>
          <w:lang w:val="sr-Cyrl-CS"/>
        </w:rPr>
        <w:t xml:space="preserve"> добара – електричне нергије б</w:t>
      </w:r>
      <w:r w:rsidRPr="002A70EC">
        <w:rPr>
          <w:rFonts w:ascii="Arial" w:hAnsi="Arial" w:cs="Arial"/>
        </w:rPr>
        <w:t>р</w:t>
      </w:r>
      <w:r>
        <w:rPr>
          <w:rFonts w:ascii="Arial" w:hAnsi="Arial" w:cs="Arial"/>
        </w:rPr>
        <w:t>ој</w:t>
      </w:r>
      <w:r w:rsidRPr="002A70EC">
        <w:rPr>
          <w:rFonts w:ascii="Arial" w:hAnsi="Arial" w:cs="Arial"/>
        </w:rPr>
        <w:t xml:space="preserve"> </w:t>
      </w:r>
      <w:r>
        <w:rPr>
          <w:rFonts w:ascii="Arial" w:hAnsi="Arial" w:cs="Arial"/>
          <w:lang w:val="sr-Cyrl-CS"/>
        </w:rPr>
        <w:t xml:space="preserve">ЈНМВ </w:t>
      </w:r>
      <w:r>
        <w:rPr>
          <w:rFonts w:ascii="Arial" w:hAnsi="Arial" w:cs="Arial"/>
        </w:rPr>
        <w:t>7</w:t>
      </w:r>
      <w:r>
        <w:rPr>
          <w:rFonts w:ascii="Arial" w:hAnsi="Arial" w:cs="Arial"/>
          <w:lang w:val="sr-Cyrl-CS"/>
        </w:rPr>
        <w:t>/2014</w:t>
      </w:r>
      <w:r w:rsidRPr="002A70EC">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2A70EC">
        <w:rPr>
          <w:rFonts w:ascii="Arial" w:hAnsi="Arial" w:cs="Arial"/>
        </w:rPr>
        <w:t>за предметну јавну набавку</w:t>
      </w:r>
      <w:r>
        <w:rPr>
          <w:rFonts w:ascii="Arial" w:hAnsi="Arial" w:cs="Arial"/>
          <w:lang w:val="sr-Cyrl-CS"/>
        </w:rPr>
        <w:t>,</w:t>
      </w:r>
      <w:r w:rsidRPr="002A70EC">
        <w:rPr>
          <w:rFonts w:ascii="Arial" w:hAnsi="Arial" w:cs="Arial"/>
        </w:rPr>
        <w:t xml:space="preserve"> и то:</w:t>
      </w:r>
    </w:p>
    <w:p w:rsidR="002A70EC" w:rsidRDefault="002A70EC" w:rsidP="002A70EC">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A70EC" w:rsidRDefault="002A70EC" w:rsidP="002A70EC">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A70EC" w:rsidRDefault="002A70EC" w:rsidP="002A70EC">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A70EC" w:rsidRDefault="002A70EC" w:rsidP="002A70EC">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A70EC" w:rsidRDefault="002A70EC" w:rsidP="002A70EC">
      <w:pPr>
        <w:jc w:val="both"/>
        <w:rPr>
          <w:rFonts w:ascii="Arial" w:hAnsi="Arial" w:cs="Arial"/>
          <w:i/>
          <w:lang w:val="sr-Cyrl-CS"/>
        </w:rPr>
      </w:pPr>
    </w:p>
    <w:p w:rsidR="002A70EC" w:rsidRPr="002A70EC" w:rsidRDefault="002A70EC" w:rsidP="002A70EC">
      <w:pPr>
        <w:rPr>
          <w:rFonts w:ascii="Arial" w:hAnsi="Arial" w:cs="Arial"/>
          <w:lang w:val="sr-Cyrl-CS"/>
        </w:rPr>
      </w:pPr>
      <w:r w:rsidRPr="002A70EC">
        <w:rPr>
          <w:rFonts w:ascii="Arial" w:hAnsi="Arial" w:cs="Arial"/>
          <w:lang w:val="sr-Cyrl-CS"/>
        </w:rPr>
        <w:t>Место:_____________                                                            П</w:t>
      </w:r>
      <w:r>
        <w:rPr>
          <w:rFonts w:ascii="Arial" w:hAnsi="Arial" w:cs="Arial"/>
          <w:i/>
        </w:rPr>
        <w:t>одизвођач</w:t>
      </w:r>
      <w:r w:rsidRPr="002A70EC">
        <w:rPr>
          <w:rFonts w:ascii="Arial" w:hAnsi="Arial" w:cs="Arial"/>
          <w:lang w:val="sr-Cyrl-CS"/>
        </w:rPr>
        <w:t>:</w:t>
      </w:r>
    </w:p>
    <w:p w:rsidR="002A70EC" w:rsidRDefault="002A70EC" w:rsidP="002A70EC">
      <w:pPr>
        <w:rPr>
          <w:rFonts w:ascii="Arial" w:hAnsi="Arial" w:cs="Arial"/>
          <w:b/>
          <w:bCs/>
          <w:i/>
        </w:rPr>
      </w:pPr>
      <w:r w:rsidRPr="002A70EC">
        <w:rPr>
          <w:rFonts w:ascii="Arial" w:hAnsi="Arial" w:cs="Arial"/>
          <w:lang w:val="sr-Cyrl-CS"/>
        </w:rPr>
        <w:t xml:space="preserve">Датум:_____________                         М.П.                     _____________________                                                        </w:t>
      </w:r>
    </w:p>
    <w:p w:rsidR="002A70EC" w:rsidRPr="004B4F24" w:rsidRDefault="002A70EC" w:rsidP="002A70EC">
      <w:pPr>
        <w:pStyle w:val="BodyText2"/>
        <w:spacing w:line="100" w:lineRule="atLeast"/>
        <w:jc w:val="both"/>
        <w:rPr>
          <w:rFonts w:ascii="Arial" w:hAnsi="Arial" w:cs="Arial"/>
          <w:b/>
          <w:bCs/>
          <w:i/>
          <w:color w:val="auto"/>
          <w:lang w:val="sr-Cyrl-CS"/>
        </w:rPr>
      </w:pPr>
    </w:p>
    <w:p w:rsidR="002A70EC" w:rsidRPr="00444BC8" w:rsidRDefault="002A70EC" w:rsidP="002A70EC">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2A70EC" w:rsidRPr="00444BC8" w:rsidRDefault="002A70EC" w:rsidP="002A70EC">
      <w:pPr>
        <w:pStyle w:val="BodyText2"/>
        <w:spacing w:line="100" w:lineRule="atLeast"/>
        <w:jc w:val="both"/>
        <w:rPr>
          <w:rFonts w:ascii="Arial" w:hAnsi="Arial" w:cs="Arial"/>
          <w:b/>
          <w:bCs/>
          <w:i/>
          <w:color w:val="auto"/>
        </w:rPr>
      </w:pPr>
    </w:p>
    <w:p w:rsidR="002A70EC" w:rsidRDefault="002A70EC" w:rsidP="002A70EC">
      <w:pPr>
        <w:pStyle w:val="BodyText2"/>
        <w:spacing w:line="100" w:lineRule="atLeast"/>
        <w:jc w:val="both"/>
        <w:rPr>
          <w:rFonts w:ascii="Arial" w:hAnsi="Arial" w:cs="Arial"/>
          <w:b/>
          <w:bCs/>
          <w:i/>
          <w:color w:val="auto"/>
        </w:rPr>
      </w:pPr>
    </w:p>
    <w:p w:rsidR="002A70EC" w:rsidRDefault="002A70EC" w:rsidP="002A70EC">
      <w:pPr>
        <w:pStyle w:val="BodyText2"/>
        <w:spacing w:line="100" w:lineRule="atLeast"/>
        <w:jc w:val="both"/>
        <w:rPr>
          <w:rFonts w:ascii="Arial" w:hAnsi="Arial" w:cs="Arial"/>
          <w:b/>
          <w:bCs/>
          <w:i/>
          <w:color w:val="auto"/>
        </w:rPr>
      </w:pPr>
    </w:p>
    <w:p w:rsidR="002A70EC" w:rsidRPr="008178A3" w:rsidRDefault="002A70EC" w:rsidP="002A70EC">
      <w:pPr>
        <w:pStyle w:val="BodyText2"/>
        <w:spacing w:line="100" w:lineRule="atLeast"/>
        <w:jc w:val="both"/>
        <w:rPr>
          <w:rFonts w:ascii="Arial" w:hAnsi="Arial" w:cs="Arial"/>
          <w:b/>
          <w:bCs/>
          <w:i/>
          <w:color w:val="auto"/>
          <w:lang w:val="sr-Cyrl-CS"/>
        </w:rPr>
      </w:pPr>
    </w:p>
    <w:p w:rsidR="002A70EC" w:rsidRDefault="002A70EC" w:rsidP="002A70EC">
      <w:pPr>
        <w:pStyle w:val="BodyText2"/>
        <w:spacing w:line="100" w:lineRule="atLeast"/>
        <w:jc w:val="both"/>
        <w:rPr>
          <w:rFonts w:ascii="Arial" w:hAnsi="Arial" w:cs="Arial"/>
          <w:b/>
          <w:bCs/>
          <w:i/>
          <w:color w:val="auto"/>
        </w:rPr>
      </w:pPr>
    </w:p>
    <w:p w:rsidR="002A70EC" w:rsidRPr="002A70EC" w:rsidRDefault="002A70EC" w:rsidP="002A70EC">
      <w:pPr>
        <w:shd w:val="clear" w:color="auto" w:fill="C6D9F1"/>
        <w:jc w:val="center"/>
        <w:rPr>
          <w:rFonts w:ascii="Arial" w:hAnsi="Arial" w:cs="Arial"/>
          <w:b/>
          <w:bCs/>
          <w:i/>
          <w:iCs/>
          <w:sz w:val="28"/>
          <w:szCs w:val="28"/>
        </w:rPr>
      </w:pPr>
      <w:r>
        <w:rPr>
          <w:rFonts w:ascii="Arial" w:hAnsi="Arial" w:cs="Arial"/>
          <w:b/>
          <w:bCs/>
          <w:i/>
          <w:iCs/>
          <w:sz w:val="28"/>
          <w:szCs w:val="28"/>
        </w:rPr>
        <w:t>V</w:t>
      </w:r>
      <w:r w:rsidRPr="002A70EC">
        <w:rPr>
          <w:rFonts w:ascii="Arial" w:hAnsi="Arial" w:cs="Arial"/>
          <w:b/>
          <w:bCs/>
          <w:i/>
          <w:iCs/>
          <w:sz w:val="28"/>
          <w:szCs w:val="28"/>
        </w:rPr>
        <w:t xml:space="preserve"> УПУТСТВО ПОНУЂАЧИМА КАКО ДА САЧИНЕ ПОНУДУ</w:t>
      </w:r>
    </w:p>
    <w:p w:rsidR="002A70EC" w:rsidRPr="002A70EC" w:rsidRDefault="002A70EC" w:rsidP="002A70EC">
      <w:pPr>
        <w:shd w:val="clear" w:color="auto" w:fill="C6D9F1"/>
        <w:jc w:val="center"/>
        <w:rPr>
          <w:rFonts w:ascii="Arial" w:hAnsi="Arial" w:cs="Arial"/>
          <w:b/>
          <w:bCs/>
          <w:i/>
          <w:iCs/>
          <w:sz w:val="28"/>
          <w:szCs w:val="28"/>
        </w:rPr>
      </w:pPr>
    </w:p>
    <w:p w:rsidR="002A70EC" w:rsidRPr="002A70EC" w:rsidRDefault="002A70EC" w:rsidP="002A70EC">
      <w:pPr>
        <w:jc w:val="both"/>
        <w:rPr>
          <w:rFonts w:ascii="Arial" w:hAnsi="Arial" w:cs="Arial"/>
          <w:b/>
          <w:bCs/>
          <w:i/>
          <w:iCs/>
          <w:sz w:val="28"/>
          <w:szCs w:val="28"/>
        </w:rPr>
      </w:pPr>
    </w:p>
    <w:p w:rsidR="002A70EC" w:rsidRPr="002A70EC" w:rsidRDefault="002A70EC" w:rsidP="002A70EC">
      <w:pPr>
        <w:jc w:val="both"/>
        <w:rPr>
          <w:rFonts w:ascii="Arial" w:hAnsi="Arial" w:cs="Arial"/>
          <w:b/>
          <w:bCs/>
          <w:i/>
          <w:iCs/>
        </w:rPr>
      </w:pPr>
      <w:r w:rsidRPr="002A70EC">
        <w:rPr>
          <w:rFonts w:ascii="Arial" w:hAnsi="Arial" w:cs="Arial"/>
          <w:b/>
          <w:bCs/>
          <w:i/>
          <w:iCs/>
        </w:rPr>
        <w:t>1. ПОДАЦИ О ЈЕЗИКУ НА КОЈЕМ ПОНУДА МОРА ДА БУДЕ САСТАВЉЕНА</w:t>
      </w:r>
    </w:p>
    <w:p w:rsidR="002A70EC" w:rsidRPr="002A70EC" w:rsidRDefault="002A70EC" w:rsidP="002A70EC">
      <w:pPr>
        <w:jc w:val="both"/>
        <w:rPr>
          <w:rFonts w:ascii="Arial" w:hAnsi="Arial" w:cs="Arial"/>
          <w:b/>
          <w:bCs/>
          <w:i/>
          <w:iCs/>
        </w:rPr>
      </w:pPr>
      <w:r w:rsidRPr="002A70EC">
        <w:rPr>
          <w:rFonts w:ascii="Arial" w:hAnsi="Arial" w:cs="Arial"/>
        </w:rPr>
        <w:t>Понуђач подноси понуду на српском језику.</w:t>
      </w:r>
    </w:p>
    <w:p w:rsidR="002A70EC" w:rsidRPr="002A70EC" w:rsidRDefault="002A70EC" w:rsidP="002A70EC">
      <w:pPr>
        <w:jc w:val="both"/>
        <w:rPr>
          <w:rFonts w:ascii="Arial" w:eastAsia="TimesNewRomanPSMT" w:hAnsi="Arial" w:cs="Arial"/>
          <w:bCs/>
        </w:rPr>
      </w:pPr>
      <w:r w:rsidRPr="002A70EC">
        <w:rPr>
          <w:rFonts w:ascii="Arial" w:hAnsi="Arial" w:cs="Arial"/>
          <w:b/>
          <w:bCs/>
          <w:i/>
          <w:iCs/>
        </w:rPr>
        <w:t>2. НАЧИН НА КОЈИ ПОНУДА МОРА ДА БУДЕ САЧИЊЕНА</w:t>
      </w:r>
    </w:p>
    <w:p w:rsidR="002A70EC" w:rsidRPr="002A70EC" w:rsidRDefault="002A70EC" w:rsidP="002A70EC">
      <w:pPr>
        <w:jc w:val="both"/>
        <w:rPr>
          <w:rFonts w:ascii="Arial" w:eastAsia="TimesNewRomanPSMT" w:hAnsi="Arial" w:cs="Arial"/>
          <w:bCs/>
        </w:rPr>
      </w:pPr>
      <w:r w:rsidRPr="002A70EC">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A70EC" w:rsidRPr="002A70EC" w:rsidRDefault="002A70EC" w:rsidP="002A70EC">
      <w:pPr>
        <w:jc w:val="both"/>
        <w:rPr>
          <w:rFonts w:ascii="Arial" w:eastAsia="TimesNewRomanPSMT" w:hAnsi="Arial" w:cs="Arial"/>
          <w:bCs/>
        </w:rPr>
      </w:pPr>
      <w:r w:rsidRPr="002A70EC">
        <w:rPr>
          <w:rFonts w:ascii="Arial" w:eastAsia="TimesNewRomanPSMT" w:hAnsi="Arial" w:cs="Arial"/>
          <w:bCs/>
        </w:rPr>
        <w:t xml:space="preserve">На полеђини коверте или на кутији навести назив, </w:t>
      </w:r>
      <w:r>
        <w:rPr>
          <w:rFonts w:ascii="Arial" w:eastAsia="TimesNewRomanPSMT" w:hAnsi="Arial" w:cs="Arial"/>
          <w:bCs/>
          <w:lang w:val="sr-Cyrl-CS"/>
        </w:rPr>
        <w:t>седиште, адресу</w:t>
      </w:r>
      <w:r w:rsidRPr="002A70EC">
        <w:rPr>
          <w:rFonts w:ascii="Arial" w:eastAsia="TimesNewRomanPSMT" w:hAnsi="Arial" w:cs="Arial"/>
          <w:bCs/>
        </w:rPr>
        <w:t xml:space="preserve"> понуђача</w:t>
      </w:r>
      <w:r>
        <w:rPr>
          <w:rFonts w:ascii="Arial" w:eastAsia="TimesNewRomanPSMT" w:hAnsi="Arial" w:cs="Arial"/>
          <w:bCs/>
          <w:lang w:val="sr-Cyrl-CS"/>
        </w:rPr>
        <w:t xml:space="preserve"> као </w:t>
      </w:r>
      <w:r w:rsidRPr="005C056B">
        <w:rPr>
          <w:rFonts w:ascii="Arial" w:eastAsia="TimesNewRomanPSMT" w:hAnsi="Arial" w:cs="Arial"/>
          <w:bCs/>
          <w:lang w:val="sr-Cyrl-CS"/>
        </w:rPr>
        <w:t xml:space="preserve"> </w:t>
      </w:r>
      <w:r>
        <w:rPr>
          <w:rFonts w:ascii="Arial" w:eastAsia="TimesNewRomanPSMT" w:hAnsi="Arial" w:cs="Arial"/>
          <w:bCs/>
          <w:lang w:val="sr-Cyrl-CS"/>
        </w:rPr>
        <w:t>и име</w:t>
      </w:r>
      <w:r>
        <w:rPr>
          <w:rFonts w:ascii="Arial" w:eastAsia="TimesNewRomanPSMT" w:hAnsi="Arial" w:cs="Arial"/>
          <w:bCs/>
        </w:rPr>
        <w:t xml:space="preserve"> </w:t>
      </w:r>
      <w:r>
        <w:rPr>
          <w:rFonts w:ascii="Arial" w:eastAsia="TimesNewRomanPSMT" w:hAnsi="Arial" w:cs="Arial"/>
          <w:bCs/>
          <w:lang w:val="sr-Cyrl-CS"/>
        </w:rPr>
        <w:t>особе за контакт</w:t>
      </w:r>
      <w:r w:rsidRPr="002A70EC">
        <w:rPr>
          <w:rFonts w:ascii="Arial" w:eastAsia="TimesNewRomanPSMT" w:hAnsi="Arial" w:cs="Arial"/>
          <w:bCs/>
        </w:rPr>
        <w:t xml:space="preserve">. </w:t>
      </w:r>
    </w:p>
    <w:p w:rsidR="002A70EC" w:rsidRPr="002A70EC" w:rsidRDefault="002A70EC" w:rsidP="002A70EC">
      <w:pPr>
        <w:jc w:val="both"/>
        <w:rPr>
          <w:rFonts w:ascii="Arial" w:eastAsia="TimesNewRomanPSMT" w:hAnsi="Arial" w:cs="Arial"/>
          <w:bCs/>
        </w:rPr>
      </w:pPr>
      <w:r w:rsidRPr="002A70EC">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70EC" w:rsidRDefault="002A70EC" w:rsidP="002A70EC">
      <w:pPr>
        <w:autoSpaceDE w:val="0"/>
        <w:autoSpaceDN w:val="0"/>
        <w:adjustRightInd w:val="0"/>
        <w:spacing w:line="240" w:lineRule="auto"/>
        <w:jc w:val="both"/>
        <w:rPr>
          <w:rFonts w:ascii="Arial" w:hAnsi="Arial" w:cs="Arial"/>
          <w:color w:val="FF0000"/>
          <w:lang w:val="sr-Cyrl-CS"/>
        </w:rPr>
      </w:pPr>
      <w:r w:rsidRPr="002A70EC">
        <w:rPr>
          <w:rFonts w:ascii="Arial" w:eastAsia="TimesNewRomanPSMT" w:hAnsi="Arial" w:cs="Arial"/>
          <w:bCs/>
        </w:rPr>
        <w:t xml:space="preserve">Понуду доставити на адресу: </w:t>
      </w:r>
      <w:r>
        <w:rPr>
          <w:rFonts w:ascii="Arial" w:eastAsia="TimesNewRomanPSMT" w:hAnsi="Arial" w:cs="Arial"/>
          <w:bCs/>
        </w:rPr>
        <w:t>Техничка школа,</w:t>
      </w:r>
      <w:r>
        <w:rPr>
          <w:rFonts w:ascii="Arial" w:eastAsia="TimesNewRomanPSMT" w:hAnsi="Arial" w:cs="Arial"/>
          <w:bCs/>
          <w:lang w:val="sr-Cyrl-CS"/>
        </w:rPr>
        <w:t xml:space="preserve"> Београд-Железник, улица </w:t>
      </w:r>
      <w:r>
        <w:rPr>
          <w:rFonts w:ascii="Arial" w:eastAsia="TimesNewRomanPSMT" w:hAnsi="Arial" w:cs="Arial"/>
          <w:bCs/>
        </w:rPr>
        <w:t>Југословенска  4,</w:t>
      </w:r>
      <w:r w:rsidRPr="002A70EC">
        <w:rPr>
          <w:rFonts w:ascii="Arial" w:hAnsi="Arial" w:cs="Arial"/>
          <w:i/>
          <w:iCs/>
        </w:rPr>
        <w:t xml:space="preserve"> </w:t>
      </w:r>
      <w:r w:rsidRPr="002A70EC">
        <w:rPr>
          <w:rFonts w:ascii="Arial" w:eastAsia="TimesNewRomanPSMT" w:hAnsi="Arial" w:cs="Arial"/>
          <w:bCs/>
        </w:rPr>
        <w:t xml:space="preserve">са назнаком: </w:t>
      </w:r>
      <w:r w:rsidRPr="002A70EC">
        <w:rPr>
          <w:rFonts w:ascii="Arial" w:eastAsia="TimesNewRomanPS-BoldMT" w:hAnsi="Arial" w:cs="Arial"/>
          <w:b/>
          <w:bCs/>
        </w:rPr>
        <w:t>,,Понуда за јавну набавку</w:t>
      </w:r>
      <w:r w:rsidRPr="002A70EC">
        <w:rPr>
          <w:rFonts w:ascii="Arial" w:hAnsi="Arial" w:cs="Arial"/>
        </w:rPr>
        <w:t xml:space="preserve"> </w:t>
      </w:r>
      <w:r w:rsidRPr="002A70EC">
        <w:rPr>
          <w:rFonts w:ascii="Arial" w:hAnsi="Arial" w:cs="Arial"/>
          <w:b/>
        </w:rPr>
        <w:t>добра-</w:t>
      </w:r>
      <w:r w:rsidRPr="00230F28">
        <w:rPr>
          <w:rFonts w:ascii="Arial" w:hAnsi="Arial" w:cs="Arial"/>
          <w:b/>
          <w:lang w:val="sr-Cyrl-CS"/>
        </w:rPr>
        <w:t xml:space="preserve"> електричне енергије</w:t>
      </w:r>
      <w:r w:rsidRPr="002A70EC">
        <w:rPr>
          <w:rFonts w:ascii="Arial" w:hAnsi="Arial" w:cs="Arial"/>
        </w:rPr>
        <w:t>,</w:t>
      </w:r>
      <w:r w:rsidRPr="002A70EC">
        <w:rPr>
          <w:rFonts w:ascii="Arial" w:eastAsia="TimesNewRomanPS-BoldMT" w:hAnsi="Arial" w:cs="Arial"/>
          <w:b/>
          <w:bCs/>
          <w:color w:val="002060"/>
        </w:rPr>
        <w:t xml:space="preserve"> </w:t>
      </w:r>
      <w:r w:rsidRPr="002A70EC">
        <w:rPr>
          <w:rFonts w:ascii="Arial" w:eastAsia="TimesNewRomanPS-BoldMT" w:hAnsi="Arial" w:cs="Arial"/>
          <w:b/>
          <w:bCs/>
        </w:rPr>
        <w:t>ЈН</w:t>
      </w:r>
      <w:r>
        <w:rPr>
          <w:rFonts w:ascii="Arial" w:eastAsia="TimesNewRomanPS-BoldMT" w:hAnsi="Arial" w:cs="Arial"/>
          <w:b/>
          <w:bCs/>
          <w:lang w:val="sr-Cyrl-CS"/>
        </w:rPr>
        <w:t>МВ</w:t>
      </w:r>
      <w:r w:rsidRPr="002A70EC">
        <w:rPr>
          <w:rFonts w:ascii="Arial" w:eastAsia="TimesNewRomanPS-BoldMT" w:hAnsi="Arial" w:cs="Arial"/>
          <w:b/>
          <w:bCs/>
        </w:rPr>
        <w:t xml:space="preserve"> бр. </w:t>
      </w:r>
      <w:r>
        <w:rPr>
          <w:rFonts w:ascii="Arial" w:eastAsia="TimesNewRomanPS-BoldMT" w:hAnsi="Arial" w:cs="Arial"/>
          <w:b/>
          <w:bCs/>
        </w:rPr>
        <w:t>7</w:t>
      </w:r>
      <w:r w:rsidRPr="002A70EC">
        <w:rPr>
          <w:rFonts w:ascii="Arial" w:eastAsia="TimesNewRomanPS-BoldMT" w:hAnsi="Arial" w:cs="Arial"/>
          <w:b/>
          <w:bCs/>
        </w:rPr>
        <w:t>/201</w:t>
      </w:r>
      <w:r>
        <w:rPr>
          <w:rFonts w:ascii="Arial" w:eastAsia="TimesNewRomanPS-BoldMT" w:hAnsi="Arial" w:cs="Arial"/>
          <w:b/>
          <w:bCs/>
          <w:lang w:val="sr-Cyrl-CS"/>
        </w:rPr>
        <w:t>4</w:t>
      </w:r>
      <w:r w:rsidRPr="002A70EC">
        <w:rPr>
          <w:rFonts w:ascii="Arial" w:eastAsia="TimesNewRomanPS-BoldMT" w:hAnsi="Arial" w:cs="Arial"/>
          <w:b/>
          <w:bCs/>
        </w:rPr>
        <w:t xml:space="preserve"> </w:t>
      </w:r>
      <w:r w:rsidRPr="002A70EC">
        <w:rPr>
          <w:rFonts w:ascii="Arial" w:eastAsia="TimesNewRomanPSMT" w:hAnsi="Arial" w:cs="Arial"/>
          <w:b/>
          <w:bCs/>
        </w:rPr>
        <w:t xml:space="preserve">- </w:t>
      </w:r>
      <w:r w:rsidRPr="002A70EC">
        <w:rPr>
          <w:rFonts w:ascii="Arial" w:eastAsia="TimesNewRomanPS-BoldMT" w:hAnsi="Arial" w:cs="Arial"/>
          <w:b/>
          <w:bCs/>
        </w:rPr>
        <w:t>НЕ ОТВАРАТИ”.</w:t>
      </w:r>
      <w:r w:rsidRPr="002A70EC">
        <w:rPr>
          <w:rFonts w:ascii="Arial" w:hAnsi="Arial" w:cs="Arial"/>
          <w:color w:val="FF0000"/>
        </w:rPr>
        <w:t xml:space="preserve"> </w:t>
      </w:r>
    </w:p>
    <w:p w:rsidR="002A70EC" w:rsidRPr="00117103" w:rsidRDefault="002A70EC" w:rsidP="002A70EC">
      <w:pPr>
        <w:autoSpaceDE w:val="0"/>
        <w:autoSpaceDN w:val="0"/>
        <w:adjustRightInd w:val="0"/>
        <w:spacing w:line="240" w:lineRule="auto"/>
        <w:jc w:val="both"/>
        <w:rPr>
          <w:rFonts w:ascii="Arial" w:hAnsi="Arial" w:cs="Arial"/>
          <w:i/>
          <w:iCs/>
          <w:color w:val="FF0000"/>
          <w:lang w:val="sr-Cyrl-CS"/>
        </w:rPr>
      </w:pPr>
      <w:r w:rsidRPr="002A70EC">
        <w:rPr>
          <w:rFonts w:ascii="Arial" w:hAnsi="Arial" w:cs="Arial"/>
          <w:lang w:val="sr-Cyrl-CS"/>
        </w:rPr>
        <w:t xml:space="preserve">Понуда се сматра благовременом уколико је примљена од стране наручиоца до </w:t>
      </w:r>
      <w:r>
        <w:rPr>
          <w:rFonts w:ascii="Arial" w:hAnsi="Arial" w:cs="Arial"/>
          <w:b/>
          <w:lang w:val="sr-Cyrl-CS"/>
        </w:rPr>
        <w:t xml:space="preserve">19. децембра </w:t>
      </w:r>
      <w:r w:rsidRPr="005C056B">
        <w:rPr>
          <w:rFonts w:ascii="Arial" w:hAnsi="Arial" w:cs="Arial"/>
          <w:b/>
          <w:lang w:val="sr-Cyrl-CS"/>
        </w:rPr>
        <w:t>2014</w:t>
      </w:r>
      <w:r w:rsidRPr="005C056B">
        <w:rPr>
          <w:rFonts w:ascii="Arial" w:hAnsi="Arial" w:cs="Arial"/>
          <w:lang w:val="sr-Cyrl-CS"/>
        </w:rPr>
        <w:t>.године</w:t>
      </w:r>
      <w:r w:rsidRPr="002A70EC">
        <w:rPr>
          <w:rFonts w:ascii="Arial" w:hAnsi="Arial" w:cs="Arial"/>
          <w:i/>
          <w:iCs/>
          <w:lang w:val="sr-Cyrl-CS"/>
        </w:rPr>
        <w:t xml:space="preserve"> </w:t>
      </w:r>
      <w:r w:rsidRPr="002A70EC">
        <w:rPr>
          <w:rFonts w:ascii="Arial" w:hAnsi="Arial" w:cs="Arial"/>
          <w:lang w:val="sr-Cyrl-CS"/>
        </w:rPr>
        <w:t xml:space="preserve">до </w:t>
      </w:r>
      <w:r>
        <w:rPr>
          <w:rFonts w:ascii="Arial" w:hAnsi="Arial" w:cs="Arial"/>
          <w:b/>
          <w:lang w:val="sr-Cyrl-CS"/>
        </w:rPr>
        <w:t>1</w:t>
      </w:r>
      <w:r>
        <w:rPr>
          <w:rFonts w:ascii="Arial" w:hAnsi="Arial" w:cs="Arial"/>
          <w:b/>
        </w:rPr>
        <w:t xml:space="preserve">1 </w:t>
      </w:r>
      <w:r w:rsidRPr="005C056B">
        <w:rPr>
          <w:rFonts w:ascii="Arial" w:hAnsi="Arial" w:cs="Arial"/>
          <w:b/>
        </w:rPr>
        <w:t>часова</w:t>
      </w:r>
      <w:r>
        <w:rPr>
          <w:rFonts w:ascii="Arial" w:hAnsi="Arial" w:cs="Arial"/>
          <w:i/>
          <w:iCs/>
          <w:lang w:val="sr-Cyrl-CS"/>
        </w:rPr>
        <w:t xml:space="preserve"> без обзира на начин на који се доставља. </w:t>
      </w:r>
    </w:p>
    <w:p w:rsidR="002A70EC" w:rsidRPr="007D7B9D" w:rsidRDefault="002A70EC" w:rsidP="002A70EC">
      <w:pPr>
        <w:autoSpaceDE w:val="0"/>
        <w:autoSpaceDN w:val="0"/>
        <w:adjustRightInd w:val="0"/>
        <w:spacing w:line="240" w:lineRule="auto"/>
        <w:jc w:val="both"/>
        <w:rPr>
          <w:rFonts w:ascii="Arial" w:hAnsi="Arial" w:cs="Arial"/>
          <w:lang w:val="sr-Cyrl-CS"/>
        </w:rPr>
      </w:pPr>
      <w:r w:rsidRPr="007D7B9D">
        <w:rPr>
          <w:rFonts w:ascii="Arial" w:hAnsi="Arial" w:cs="Arial"/>
          <w:lang w:val="sr-Cyrl-CS"/>
        </w:rPr>
        <w:t xml:space="preserve">Јавно отварање понуда биће истог дана  </w:t>
      </w:r>
      <w:r>
        <w:rPr>
          <w:rFonts w:ascii="Arial" w:hAnsi="Arial" w:cs="Arial"/>
          <w:lang w:val="sr-Cyrl-CS"/>
        </w:rPr>
        <w:t xml:space="preserve">19. децембра </w:t>
      </w:r>
      <w:r w:rsidRPr="005C056B">
        <w:rPr>
          <w:rFonts w:ascii="Arial" w:hAnsi="Arial" w:cs="Arial"/>
          <w:lang w:val="ru-RU"/>
        </w:rPr>
        <w:t>2014</w:t>
      </w:r>
      <w:r w:rsidRPr="005C056B">
        <w:rPr>
          <w:rFonts w:ascii="Arial" w:hAnsi="Arial" w:cs="Arial"/>
        </w:rPr>
        <w:t xml:space="preserve">. </w:t>
      </w:r>
      <w:r w:rsidRPr="005C056B">
        <w:rPr>
          <w:rFonts w:ascii="Arial" w:hAnsi="Arial" w:cs="Arial"/>
          <w:lang w:val="sr-Cyrl-CS"/>
        </w:rPr>
        <w:t>године</w:t>
      </w:r>
      <w:r>
        <w:rPr>
          <w:rFonts w:ascii="Arial" w:hAnsi="Arial" w:cs="Arial"/>
          <w:lang w:val="sr-Latn-CS"/>
        </w:rPr>
        <w:t xml:space="preserve"> </w:t>
      </w:r>
      <w:r>
        <w:rPr>
          <w:rFonts w:ascii="Arial" w:hAnsi="Arial" w:cs="Arial"/>
          <w:lang w:val="sr-Cyrl-CS"/>
        </w:rPr>
        <w:t xml:space="preserve">у </w:t>
      </w:r>
      <w:r>
        <w:rPr>
          <w:rFonts w:ascii="Arial" w:hAnsi="Arial" w:cs="Arial"/>
        </w:rPr>
        <w:t>11:15 часова</w:t>
      </w:r>
      <w:r w:rsidRPr="007D7B9D">
        <w:rPr>
          <w:rFonts w:ascii="Arial" w:hAnsi="Arial" w:cs="Arial"/>
          <w:lang w:val="sr-Cyrl-CS"/>
        </w:rPr>
        <w:t xml:space="preserve"> одмах по истеку рока за подношење понуда у просториј</w:t>
      </w:r>
      <w:r>
        <w:rPr>
          <w:rFonts w:ascii="Arial" w:hAnsi="Arial" w:cs="Arial"/>
          <w:lang w:val="sr-Cyrl-CS"/>
        </w:rPr>
        <w:t>има школе, адреса</w:t>
      </w:r>
      <w:r>
        <w:rPr>
          <w:rFonts w:ascii="Arial" w:hAnsi="Arial" w:cs="Arial"/>
        </w:rPr>
        <w:t>:</w:t>
      </w:r>
      <w:r>
        <w:rPr>
          <w:rFonts w:ascii="Arial" w:hAnsi="Arial" w:cs="Arial"/>
          <w:lang w:val="sr-Cyrl-CS"/>
        </w:rPr>
        <w:t xml:space="preserve"> </w:t>
      </w:r>
      <w:r w:rsidRPr="007D7B9D">
        <w:rPr>
          <w:rFonts w:ascii="Arial" w:hAnsi="Arial" w:cs="Arial"/>
          <w:lang w:val="sr-Cyrl-CS"/>
        </w:rPr>
        <w:t xml:space="preserve"> </w:t>
      </w:r>
      <w:r>
        <w:rPr>
          <w:rFonts w:ascii="Arial" w:eastAsia="TimesNewRomanPSMT" w:hAnsi="Arial" w:cs="Arial"/>
          <w:bCs/>
        </w:rPr>
        <w:t>Техничка школа,</w:t>
      </w:r>
      <w:r>
        <w:rPr>
          <w:rFonts w:ascii="Arial" w:eastAsia="TimesNewRomanPSMT" w:hAnsi="Arial" w:cs="Arial"/>
          <w:bCs/>
          <w:lang w:val="sr-Cyrl-CS"/>
        </w:rPr>
        <w:t xml:space="preserve"> 11250 Београд-Железник, улица </w:t>
      </w:r>
      <w:r>
        <w:rPr>
          <w:rFonts w:ascii="Arial" w:eastAsia="TimesNewRomanPSMT" w:hAnsi="Arial" w:cs="Arial"/>
          <w:bCs/>
        </w:rPr>
        <w:t>Југословенска  4.</w:t>
      </w:r>
    </w:p>
    <w:p w:rsidR="002A70EC" w:rsidRPr="002A70EC" w:rsidRDefault="002A70EC" w:rsidP="002A70EC">
      <w:pPr>
        <w:autoSpaceDE w:val="0"/>
        <w:autoSpaceDN w:val="0"/>
        <w:adjustRightInd w:val="0"/>
        <w:spacing w:line="240" w:lineRule="auto"/>
        <w:jc w:val="both"/>
        <w:rPr>
          <w:rFonts w:ascii="Arial" w:hAnsi="Arial" w:cs="Arial"/>
          <w:lang w:val="sr-Cyrl-CS"/>
        </w:rPr>
      </w:pPr>
      <w:r w:rsidRPr="002A70EC">
        <w:rPr>
          <w:rFonts w:ascii="Arial" w:hAnsi="Arial" w:cs="Arial"/>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2A70EC">
        <w:rPr>
          <w:rFonts w:ascii="Arial" w:hAnsi="Arial" w:cs="Arial"/>
          <w:lang w:val="sr-Cyrl-CS"/>
        </w:rPr>
        <w:t>аруч</w:t>
      </w:r>
      <w:r w:rsidRPr="00E6275B">
        <w:rPr>
          <w:rFonts w:ascii="Arial" w:hAnsi="Arial" w:cs="Arial"/>
          <w:lang w:val="sr-Cyrl-CS"/>
        </w:rPr>
        <w:t>и</w:t>
      </w:r>
      <w:r w:rsidRPr="002A70EC">
        <w:rPr>
          <w:rFonts w:ascii="Arial" w:hAnsi="Arial" w:cs="Arial"/>
          <w:lang w:val="sr-Cyrl-CS"/>
        </w:rPr>
        <w:t xml:space="preserve">лац ће понуђачу предати потврду пријема понуде. У потврди о пријему наручилац ће навести датум и сат пријема понуде. </w:t>
      </w:r>
    </w:p>
    <w:p w:rsidR="002A70EC" w:rsidRPr="002A70EC" w:rsidRDefault="002A70EC" w:rsidP="002A70EC">
      <w:pPr>
        <w:autoSpaceDE w:val="0"/>
        <w:autoSpaceDN w:val="0"/>
        <w:adjustRightInd w:val="0"/>
        <w:spacing w:line="240" w:lineRule="auto"/>
        <w:jc w:val="both"/>
        <w:rPr>
          <w:rFonts w:ascii="Arial" w:hAnsi="Arial" w:cs="Arial"/>
          <w:lang w:val="sr-Cyrl-CS"/>
        </w:rPr>
      </w:pPr>
      <w:r w:rsidRPr="002A70EC">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A70EC" w:rsidRDefault="002A70EC" w:rsidP="002A70EC">
      <w:pPr>
        <w:jc w:val="both"/>
        <w:rPr>
          <w:rFonts w:ascii="Arial" w:hAnsi="Arial" w:cs="Arial"/>
          <w:b/>
          <w:lang w:val="sr-Cyrl-CS"/>
        </w:rPr>
      </w:pPr>
      <w:r w:rsidRPr="002A70EC">
        <w:rPr>
          <w:rFonts w:ascii="Arial" w:hAnsi="Arial" w:cs="Arial"/>
          <w:b/>
          <w:lang w:val="sr-Cyrl-CS"/>
        </w:rPr>
        <w:t xml:space="preserve">  </w:t>
      </w:r>
    </w:p>
    <w:p w:rsidR="0049500E" w:rsidRPr="002A70EC" w:rsidRDefault="0049500E" w:rsidP="002A70EC">
      <w:pPr>
        <w:jc w:val="both"/>
        <w:rPr>
          <w:rFonts w:ascii="Arial" w:eastAsia="TimesNewRomanPSMT" w:hAnsi="Arial" w:cs="Arial"/>
          <w:bCs/>
          <w:lang w:val="sr-Cyrl-CS"/>
        </w:rPr>
      </w:pPr>
    </w:p>
    <w:p w:rsidR="002A70EC" w:rsidRDefault="002A70EC" w:rsidP="002A70EC">
      <w:pPr>
        <w:jc w:val="both"/>
        <w:rPr>
          <w:rFonts w:ascii="Arial" w:eastAsia="TimesNewRomanPSMT" w:hAnsi="Arial" w:cs="Arial"/>
          <w:bCs/>
        </w:rPr>
      </w:pPr>
      <w:r w:rsidRPr="00DD1380">
        <w:rPr>
          <w:rFonts w:ascii="Arial" w:eastAsia="TimesNewRomanPSMT" w:hAnsi="Arial" w:cs="Arial"/>
          <w:b/>
          <w:bCs/>
          <w:u w:val="single"/>
        </w:rPr>
        <w:lastRenderedPageBreak/>
        <w:t>Понуда мора да садржи</w:t>
      </w:r>
      <w:r>
        <w:rPr>
          <w:rFonts w:ascii="Arial" w:eastAsia="TimesNewRomanPSMT" w:hAnsi="Arial" w:cs="Arial"/>
          <w:bCs/>
        </w:rPr>
        <w:t>:</w:t>
      </w:r>
    </w:p>
    <w:p w:rsidR="002A70EC" w:rsidRPr="000A687A" w:rsidRDefault="002A70EC" w:rsidP="002A70EC">
      <w:pPr>
        <w:pStyle w:val="ListParagraph"/>
        <w:numPr>
          <w:ilvl w:val="0"/>
          <w:numId w:val="7"/>
        </w:numPr>
        <w:jc w:val="both"/>
        <w:rPr>
          <w:rFonts w:ascii="Arial" w:hAnsi="Arial" w:cs="Arial"/>
          <w:bCs/>
          <w:i/>
          <w:iCs/>
        </w:rPr>
      </w:pPr>
      <w:r>
        <w:rPr>
          <w:rFonts w:ascii="Arial" w:eastAsia="TimesNewRomanPSMT" w:hAnsi="Arial" w:cs="Arial"/>
          <w:bCs/>
          <w:lang w:val="sr-Cyrl-CS"/>
        </w:rPr>
        <w:t>Образац понуде попуњен и потписан од стране овлашћеног лица понуђача и оверен печатом</w:t>
      </w:r>
    </w:p>
    <w:p w:rsidR="002A70EC" w:rsidRPr="005C056B" w:rsidRDefault="002A70EC" w:rsidP="002A70EC">
      <w:pPr>
        <w:pStyle w:val="ListParagraph"/>
        <w:numPr>
          <w:ilvl w:val="0"/>
          <w:numId w:val="21"/>
        </w:numPr>
        <w:jc w:val="both"/>
        <w:rPr>
          <w:b/>
        </w:rPr>
      </w:pPr>
      <w:r w:rsidRPr="000A687A">
        <w:rPr>
          <w:rFonts w:ascii="Arial" w:hAnsi="Arial" w:cs="Arial"/>
          <w:bCs/>
          <w:iCs/>
          <w:lang w:val="sr-Cyrl-CS"/>
        </w:rPr>
        <w:t xml:space="preserve">Изјаву понуђача </w:t>
      </w:r>
      <w:r>
        <w:rPr>
          <w:rFonts w:ascii="Arial" w:hAnsi="Arial" w:cs="Arial"/>
          <w:bCs/>
          <w:iCs/>
          <w:lang w:val="sr-Cyrl-CS"/>
        </w:rPr>
        <w:t xml:space="preserve">из главе </w:t>
      </w:r>
      <w:r>
        <w:rPr>
          <w:rFonts w:ascii="Arial" w:hAnsi="Arial" w:cs="Arial"/>
          <w:bCs/>
          <w:iCs/>
          <w:lang w:val="sr-Latn-BA"/>
        </w:rPr>
        <w:t>I</w:t>
      </w:r>
      <w:r>
        <w:rPr>
          <w:rFonts w:ascii="Arial" w:hAnsi="Arial" w:cs="Arial"/>
          <w:bCs/>
          <w:iCs/>
          <w:lang w:val="sr-Cyrl-CS"/>
        </w:rPr>
        <w:t>V одељ</w:t>
      </w:r>
      <w:r>
        <w:rPr>
          <w:rFonts w:ascii="Arial" w:hAnsi="Arial" w:cs="Arial"/>
          <w:bCs/>
          <w:iCs/>
          <w:lang w:val="sr-Latn-CS"/>
        </w:rPr>
        <w:t>a</w:t>
      </w:r>
      <w:r>
        <w:rPr>
          <w:rFonts w:ascii="Arial" w:hAnsi="Arial" w:cs="Arial"/>
          <w:bCs/>
          <w:iCs/>
          <w:lang w:val="sr-Cyrl-CS"/>
        </w:rPr>
        <w:t>к 3 попуњена, потписана од стране овлашћеног лица</w:t>
      </w:r>
      <w:r w:rsidRPr="00284860">
        <w:rPr>
          <w:rFonts w:ascii="Arial" w:hAnsi="Arial" w:cs="Arial"/>
          <w:bCs/>
          <w:iCs/>
          <w:lang w:val="ru-RU"/>
        </w:rPr>
        <w:t xml:space="preserve"> </w:t>
      </w:r>
      <w:r>
        <w:rPr>
          <w:rFonts w:ascii="Arial" w:hAnsi="Arial" w:cs="Arial"/>
          <w:bCs/>
          <w:iCs/>
          <w:lang w:val="sr-Cyrl-CS"/>
        </w:rPr>
        <w:t>и оверена печатом</w:t>
      </w:r>
      <w:r w:rsidRPr="00284860">
        <w:rPr>
          <w:rFonts w:ascii="Arial" w:hAnsi="Arial" w:cs="Arial"/>
          <w:bCs/>
          <w:iCs/>
          <w:lang w:val="ru-RU"/>
        </w:rPr>
        <w:t xml:space="preserve"> </w:t>
      </w:r>
      <w:r>
        <w:rPr>
          <w:rFonts w:ascii="Arial" w:hAnsi="Arial" w:cs="Arial"/>
          <w:bCs/>
          <w:iCs/>
          <w:lang w:val="sr-Cyrl-CS"/>
        </w:rPr>
        <w:t xml:space="preserve"> </w:t>
      </w:r>
      <w:r w:rsidRPr="000A687A">
        <w:rPr>
          <w:rFonts w:ascii="Arial" w:hAnsi="Arial" w:cs="Arial"/>
          <w:bCs/>
          <w:iCs/>
          <w:lang w:val="sr-Cyrl-CS"/>
        </w:rPr>
        <w:t>о испуњ</w:t>
      </w:r>
      <w:r>
        <w:rPr>
          <w:rFonts w:ascii="Arial" w:hAnsi="Arial" w:cs="Arial"/>
          <w:bCs/>
          <w:iCs/>
          <w:lang w:val="sr-Cyrl-CS"/>
        </w:rPr>
        <w:t>авању услова из члана 75. и члан</w:t>
      </w:r>
      <w:r w:rsidRPr="000A687A">
        <w:rPr>
          <w:rFonts w:ascii="Arial" w:hAnsi="Arial" w:cs="Arial"/>
          <w:bCs/>
          <w:iCs/>
          <w:lang w:val="sr-Cyrl-CS"/>
        </w:rPr>
        <w:t>а</w:t>
      </w:r>
      <w:r>
        <w:rPr>
          <w:rFonts w:ascii="Arial" w:hAnsi="Arial" w:cs="Arial"/>
          <w:bCs/>
          <w:iCs/>
          <w:lang w:val="sr-Cyrl-CS"/>
        </w:rPr>
        <w:t xml:space="preserve"> </w:t>
      </w:r>
      <w:r w:rsidRPr="000A687A">
        <w:rPr>
          <w:rFonts w:ascii="Arial" w:hAnsi="Arial" w:cs="Arial"/>
          <w:bCs/>
          <w:iCs/>
          <w:lang w:val="sr-Cyrl-CS"/>
        </w:rPr>
        <w:t>76</w:t>
      </w:r>
      <w:r>
        <w:rPr>
          <w:rFonts w:ascii="Arial" w:hAnsi="Arial" w:cs="Arial"/>
          <w:bCs/>
          <w:iCs/>
          <w:lang w:val="sr-Cyrl-CS"/>
        </w:rPr>
        <w:t>.</w:t>
      </w:r>
      <w:r w:rsidRPr="000A687A">
        <w:rPr>
          <w:rFonts w:ascii="Arial" w:hAnsi="Arial" w:cs="Arial"/>
          <w:bCs/>
          <w:iCs/>
          <w:lang w:val="sr-Cyrl-CS"/>
        </w:rPr>
        <w:t xml:space="preserve"> </w:t>
      </w:r>
      <w:r w:rsidRPr="005479EF">
        <w:rPr>
          <w:rFonts w:ascii="Arial" w:hAnsi="Arial" w:cs="Arial"/>
          <w:bCs/>
          <w:iCs/>
          <w:lang w:val="sr-Cyrl-CS"/>
        </w:rPr>
        <w:t xml:space="preserve">Закона </w:t>
      </w:r>
      <w:r w:rsidRPr="00E8778D">
        <w:rPr>
          <w:rFonts w:ascii="Arial" w:hAnsi="Arial" w:cs="Arial"/>
          <w:bCs/>
          <w:iCs/>
          <w:lang w:val="sr-Cyrl-CS"/>
        </w:rPr>
        <w:t>( и изјаву подизвођача уколико их има ) или доказе о испуњености обавезних услова из члана 75</w:t>
      </w:r>
      <w:r w:rsidRPr="00E8778D">
        <w:rPr>
          <w:rFonts w:ascii="Arial" w:hAnsi="Arial" w:cs="Arial"/>
          <w:bCs/>
          <w:iCs/>
          <w:lang w:val="sr-Latn-CS"/>
        </w:rPr>
        <w:t>.</w:t>
      </w:r>
      <w:r w:rsidRPr="00E8778D">
        <w:rPr>
          <w:rFonts w:ascii="Arial" w:hAnsi="Arial" w:cs="Arial"/>
          <w:bCs/>
          <w:iCs/>
          <w:lang w:val="sr-Cyrl-CS"/>
        </w:rPr>
        <w:t xml:space="preserve"> и члана 76</w:t>
      </w:r>
      <w:r w:rsidRPr="00E8778D">
        <w:rPr>
          <w:rFonts w:ascii="Arial" w:hAnsi="Arial" w:cs="Arial"/>
          <w:bCs/>
          <w:iCs/>
          <w:lang w:val="sr-Latn-CS"/>
        </w:rPr>
        <w:t>.</w:t>
      </w:r>
      <w:r w:rsidRPr="00E8778D">
        <w:rPr>
          <w:rFonts w:ascii="Arial" w:hAnsi="Arial" w:cs="Arial"/>
          <w:bCs/>
          <w:iCs/>
          <w:lang w:val="sr-Cyrl-CS"/>
        </w:rPr>
        <w:t xml:space="preserve"> Закона ( </w:t>
      </w:r>
      <w:r>
        <w:rPr>
          <w:rFonts w:ascii="Arial" w:hAnsi="Arial" w:cs="Arial"/>
          <w:bCs/>
          <w:iCs/>
          <w:lang w:val="sr-Cyrl-CS"/>
        </w:rPr>
        <w:t>у</w:t>
      </w:r>
      <w:r w:rsidRPr="00E8778D">
        <w:rPr>
          <w:rFonts w:ascii="Arial" w:hAnsi="Arial" w:cs="Arial"/>
          <w:bCs/>
          <w:iCs/>
          <w:lang w:val="sr-Cyrl-CS"/>
        </w:rPr>
        <w:t xml:space="preserve">колико понуђач не достави изјаву ) с тим што </w:t>
      </w:r>
      <w:r w:rsidRPr="005C056B">
        <w:rPr>
          <w:rFonts w:ascii="Arial" w:hAnsi="Arial" w:cs="Arial"/>
          <w:b/>
          <w:lang w:val="sr-Cyrl-CS"/>
        </w:rPr>
        <w:t xml:space="preserve">Лиценцу за снабдевање електричном енергијом, </w:t>
      </w:r>
      <w:r w:rsidRPr="005C056B">
        <w:rPr>
          <w:rFonts w:ascii="Arial" w:hAnsi="Arial" w:cs="Arial"/>
          <w:lang w:val="sr-Cyrl-CS"/>
        </w:rPr>
        <w:t>коју је издала Агенција за енергетику или адекватан документ предвиђен прописима државе у којој страни понуђач има седиште ( неоверена копија )</w:t>
      </w:r>
      <w:r w:rsidRPr="005C056B">
        <w:rPr>
          <w:rFonts w:ascii="Arial" w:hAnsi="Arial" w:cs="Arial"/>
          <w:iCs/>
          <w:lang w:val="sr-Cyrl-CS"/>
        </w:rPr>
        <w:t xml:space="preserve"> и </w:t>
      </w:r>
      <w:r w:rsidRPr="005C056B">
        <w:rPr>
          <w:rFonts w:ascii="Arial" w:hAnsi="Arial" w:cs="Arial"/>
          <w:b/>
          <w:iCs/>
          <w:lang w:val="sr-Cyrl-CS"/>
        </w:rPr>
        <w:t xml:space="preserve">Потврду ( уверење) Оператора преносног система </w:t>
      </w:r>
      <w:r w:rsidRPr="005C056B">
        <w:rPr>
          <w:rFonts w:ascii="Arial" w:hAnsi="Arial" w:cs="Arial"/>
          <w:iCs/>
          <w:lang w:val="sr-Cyrl-CS"/>
        </w:rPr>
        <w:t xml:space="preserve">да је понуђач активан учесник на тржишту електричне енергије, односно да је у било ком периоду у претходне </w:t>
      </w:r>
      <w:r>
        <w:rPr>
          <w:rFonts w:ascii="Arial" w:hAnsi="Arial" w:cs="Arial"/>
          <w:iCs/>
        </w:rPr>
        <w:t>две</w:t>
      </w:r>
      <w:r w:rsidRPr="005C056B">
        <w:rPr>
          <w:rFonts w:ascii="Arial" w:hAnsi="Arial" w:cs="Arial"/>
          <w:iCs/>
          <w:lang w:val="sr-Cyrl-CS"/>
        </w:rPr>
        <w:t xml:space="preserve">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sidRPr="004D7001">
        <w:rPr>
          <w:rFonts w:ascii="Arial" w:hAnsi="Arial" w:cs="Arial"/>
          <w:iCs/>
          <w:lang w:val="sr-Cyrl-CS"/>
        </w:rPr>
        <w:t>(</w:t>
      </w:r>
      <w:r w:rsidRPr="005C056B">
        <w:rPr>
          <w:rFonts w:ascii="Arial" w:hAnsi="Arial" w:cs="Arial"/>
          <w:b/>
          <w:iCs/>
          <w:lang w:val="sr-Cyrl-CS"/>
        </w:rPr>
        <w:t xml:space="preserve"> </w:t>
      </w:r>
      <w:r w:rsidRPr="005C056B">
        <w:rPr>
          <w:rFonts w:ascii="Arial" w:hAnsi="Arial" w:cs="Arial"/>
          <w:iCs/>
          <w:lang w:val="sr-Cyrl-CS"/>
        </w:rPr>
        <w:t>неоверена копија</w:t>
      </w:r>
      <w:r w:rsidRPr="004D7001">
        <w:rPr>
          <w:rFonts w:ascii="Arial" w:hAnsi="Arial" w:cs="Arial"/>
          <w:iCs/>
          <w:lang w:val="sr-Cyrl-CS"/>
        </w:rPr>
        <w:t>)</w:t>
      </w:r>
      <w:r w:rsidRPr="005C056B">
        <w:rPr>
          <w:rFonts w:ascii="Arial" w:hAnsi="Arial" w:cs="Arial"/>
          <w:b/>
          <w:iCs/>
          <w:lang w:val="sr-Cyrl-CS"/>
        </w:rPr>
        <w:t xml:space="preserve"> понуђач доставља без обзира да ли се определио за изјаву или достављање доказа.</w:t>
      </w:r>
      <w:r w:rsidRPr="005C056B">
        <w:rPr>
          <w:rFonts w:ascii="Arial" w:hAnsi="Arial" w:cs="Arial"/>
          <w:b/>
          <w:iCs/>
        </w:rPr>
        <w:t xml:space="preserve"> </w:t>
      </w:r>
    </w:p>
    <w:p w:rsidR="002A70EC" w:rsidRPr="005C056B" w:rsidRDefault="002A70EC" w:rsidP="002A70EC">
      <w:pPr>
        <w:pStyle w:val="ListParagraph"/>
        <w:numPr>
          <w:ilvl w:val="0"/>
          <w:numId w:val="21"/>
        </w:numPr>
        <w:jc w:val="both"/>
        <w:rPr>
          <w:b/>
        </w:rPr>
      </w:pPr>
      <w:r w:rsidRPr="005C056B">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Pr>
          <w:rFonts w:ascii="Arial" w:hAnsi="Arial" w:cs="Arial"/>
          <w:lang w:val="sr-Cyrl-CS"/>
        </w:rPr>
        <w:t>.</w:t>
      </w:r>
    </w:p>
    <w:p w:rsidR="002A70EC" w:rsidRPr="005C056B" w:rsidRDefault="002A70EC" w:rsidP="002A70EC">
      <w:pPr>
        <w:pStyle w:val="ListParagraph"/>
        <w:numPr>
          <w:ilvl w:val="0"/>
          <w:numId w:val="21"/>
        </w:numPr>
        <w:jc w:val="both"/>
        <w:rPr>
          <w:b/>
        </w:rPr>
      </w:pPr>
      <w:r w:rsidRPr="005C056B">
        <w:rPr>
          <w:rFonts w:ascii="Arial" w:hAnsi="Arial" w:cs="Arial"/>
          <w:bCs/>
          <w:iCs/>
          <w:lang w:val="sr-Cyrl-CS"/>
        </w:rPr>
        <w:t>Образац изјаве о независној понуди попуњен, оверен печатом и потписан од стране овлашћеног лица</w:t>
      </w:r>
      <w:r>
        <w:rPr>
          <w:rFonts w:ascii="Arial" w:hAnsi="Arial" w:cs="Arial"/>
          <w:bCs/>
          <w:iCs/>
          <w:lang w:val="sr-Cyrl-CS"/>
        </w:rPr>
        <w:t>.</w:t>
      </w:r>
      <w:r w:rsidRPr="005C056B">
        <w:rPr>
          <w:rFonts w:ascii="Arial" w:hAnsi="Arial" w:cs="Arial"/>
          <w:bCs/>
          <w:iCs/>
          <w:lang w:val="sr-Cyrl-CS"/>
        </w:rPr>
        <w:t xml:space="preserve"> </w:t>
      </w:r>
    </w:p>
    <w:p w:rsidR="002A70EC" w:rsidRDefault="002A70EC" w:rsidP="002A70EC">
      <w:pPr>
        <w:pStyle w:val="ListParagraph"/>
        <w:ind w:left="0"/>
        <w:jc w:val="both"/>
        <w:rPr>
          <w:rFonts w:ascii="Arial" w:hAnsi="Arial" w:cs="Arial"/>
          <w:bCs/>
          <w:iCs/>
          <w:lang w:val="sr-Cyrl-CS"/>
        </w:rPr>
      </w:pPr>
    </w:p>
    <w:p w:rsidR="002A70EC" w:rsidRPr="00645241" w:rsidRDefault="002A70EC" w:rsidP="002A70EC">
      <w:pPr>
        <w:pStyle w:val="ListParagraph"/>
        <w:ind w:left="0"/>
        <w:jc w:val="both"/>
        <w:rPr>
          <w:b/>
        </w:rPr>
      </w:pPr>
      <w:r w:rsidRPr="00645241">
        <w:rPr>
          <w:rFonts w:ascii="Arial" w:hAnsi="Arial" w:cs="Arial"/>
          <w:bCs/>
          <w:iCs/>
          <w:lang w:val="sr-Cyrl-CS"/>
        </w:rPr>
        <w:t>Понуђач је дужан да модел Уговора попуни, потпише и овери печатом чиме потврђује да ј</w:t>
      </w:r>
      <w:r>
        <w:rPr>
          <w:rFonts w:ascii="Arial" w:hAnsi="Arial" w:cs="Arial"/>
          <w:bCs/>
          <w:iCs/>
          <w:lang w:val="sr-Cyrl-CS"/>
        </w:rPr>
        <w:t>е сагласан са садржином угов</w:t>
      </w:r>
      <w:r>
        <w:rPr>
          <w:rFonts w:ascii="Arial" w:hAnsi="Arial" w:cs="Arial"/>
          <w:bCs/>
          <w:iCs/>
        </w:rPr>
        <w:t>о</w:t>
      </w:r>
      <w:r>
        <w:rPr>
          <w:rFonts w:ascii="Arial" w:hAnsi="Arial" w:cs="Arial"/>
          <w:bCs/>
          <w:iCs/>
          <w:lang w:val="sr-Cyrl-CS"/>
        </w:rPr>
        <w:t>ра</w:t>
      </w:r>
      <w:r w:rsidRPr="00645241">
        <w:rPr>
          <w:rFonts w:ascii="Arial" w:hAnsi="Arial" w:cs="Arial"/>
          <w:bCs/>
          <w:iCs/>
          <w:lang w:val="sr-Cyrl-CS"/>
        </w:rPr>
        <w:t>. Уколико понуђач подноси понуду</w:t>
      </w:r>
      <w:r>
        <w:rPr>
          <w:rFonts w:ascii="Arial" w:hAnsi="Arial" w:cs="Arial"/>
          <w:bCs/>
          <w:iCs/>
        </w:rPr>
        <w:t xml:space="preserve"> </w:t>
      </w:r>
      <w:r w:rsidRPr="00645241">
        <w:rPr>
          <w:rFonts w:ascii="Arial" w:hAnsi="Arial" w:cs="Arial"/>
          <w:bCs/>
          <w:iCs/>
          <w:lang w:val="sr-Cyrl-CS"/>
        </w:rPr>
        <w:t>са подизвођачем у моделу уговора морју бити наведени сви подизвођачи</w:t>
      </w:r>
      <w:r>
        <w:rPr>
          <w:rFonts w:ascii="Arial" w:hAnsi="Arial" w:cs="Arial"/>
          <w:bCs/>
          <w:iCs/>
        </w:rPr>
        <w:t xml:space="preserve"> </w:t>
      </w:r>
      <w:r w:rsidRPr="00645241">
        <w:rPr>
          <w:rFonts w:ascii="Arial" w:hAnsi="Arial" w:cs="Arial"/>
          <w:bCs/>
          <w:iCs/>
          <w:lang w:val="sr-Cyrl-CS"/>
        </w:rPr>
        <w:t>са уделом</w:t>
      </w:r>
      <w:r>
        <w:rPr>
          <w:rFonts w:ascii="Arial" w:hAnsi="Arial" w:cs="Arial"/>
          <w:bCs/>
          <w:iCs/>
        </w:rPr>
        <w:t xml:space="preserve"> у</w:t>
      </w:r>
      <w:r w:rsidRPr="00645241">
        <w:rPr>
          <w:rFonts w:ascii="Arial" w:hAnsi="Arial" w:cs="Arial"/>
          <w:bCs/>
          <w:iCs/>
          <w:lang w:val="sr-Cyrl-CS"/>
        </w:rPr>
        <w:t xml:space="preserve"> % од укупне вредности уговорених </w:t>
      </w:r>
      <w:r>
        <w:rPr>
          <w:rFonts w:ascii="Arial" w:hAnsi="Arial" w:cs="Arial"/>
          <w:bCs/>
          <w:iCs/>
          <w:lang w:val="sr-Cyrl-CS"/>
        </w:rPr>
        <w:t>добара</w:t>
      </w:r>
      <w:r w:rsidRPr="00645241">
        <w:rPr>
          <w:rFonts w:ascii="Arial" w:hAnsi="Arial" w:cs="Arial"/>
          <w:bCs/>
          <w:iCs/>
          <w:lang w:val="sr-Cyrl-CS"/>
        </w:rPr>
        <w:t xml:space="preserve"> </w:t>
      </w:r>
      <w:r w:rsidRPr="005C056B">
        <w:rPr>
          <w:rFonts w:ascii="Arial" w:hAnsi="Arial" w:cs="Arial"/>
          <w:bCs/>
          <w:iCs/>
          <w:lang w:val="sr-Cyrl-CS"/>
        </w:rPr>
        <w:t>без ПДВ-а</w:t>
      </w:r>
      <w:r w:rsidRPr="00645241">
        <w:rPr>
          <w:rFonts w:ascii="Arial" w:hAnsi="Arial" w:cs="Arial"/>
          <w:bCs/>
          <w:iCs/>
          <w:lang w:val="sr-Cyrl-CS"/>
        </w:rPr>
        <w:t xml:space="preserve"> и део предмета набавке који ће извршити преко подизвођача</w:t>
      </w:r>
      <w:r>
        <w:rPr>
          <w:rFonts w:ascii="Arial" w:hAnsi="Arial" w:cs="Arial"/>
          <w:bCs/>
          <w:iCs/>
          <w:lang w:val="sr-Cyrl-CS"/>
        </w:rPr>
        <w:t>.</w:t>
      </w:r>
    </w:p>
    <w:p w:rsidR="002A70EC" w:rsidRPr="006C4398" w:rsidRDefault="002A70EC" w:rsidP="002A70EC">
      <w:pPr>
        <w:pStyle w:val="ListParagraph"/>
        <w:ind w:left="0"/>
        <w:jc w:val="both"/>
        <w:rPr>
          <w:rFonts w:ascii="Arial" w:hAnsi="Arial" w:cs="Arial"/>
          <w:b/>
          <w:bCs/>
          <w:i/>
          <w:iCs/>
          <w:lang w:val="sr-Cyrl-CS"/>
        </w:rPr>
      </w:pPr>
    </w:p>
    <w:p w:rsidR="002A70EC" w:rsidRDefault="002A70EC" w:rsidP="002A70EC">
      <w:pPr>
        <w:jc w:val="both"/>
        <w:rPr>
          <w:rFonts w:ascii="Arial" w:hAnsi="Arial" w:cs="Arial"/>
          <w:b/>
          <w:i/>
          <w:iCs/>
        </w:rPr>
      </w:pPr>
    </w:p>
    <w:p w:rsidR="002A70EC" w:rsidRPr="0049500E" w:rsidRDefault="002A70EC" w:rsidP="002A70EC">
      <w:pPr>
        <w:jc w:val="both"/>
        <w:rPr>
          <w:lang w:val="sr-Cyrl-CS"/>
        </w:rPr>
      </w:pPr>
      <w:r w:rsidRPr="002A70EC">
        <w:rPr>
          <w:rFonts w:ascii="Arial" w:hAnsi="Arial" w:cs="Arial"/>
          <w:b/>
          <w:i/>
          <w:iCs/>
        </w:rPr>
        <w:t>3.</w:t>
      </w:r>
      <w:r w:rsidRPr="002A70EC">
        <w:rPr>
          <w:rFonts w:ascii="Arial" w:hAnsi="Arial" w:cs="Arial"/>
          <w:b/>
          <w:bCs/>
          <w:i/>
          <w:iCs/>
        </w:rPr>
        <w:t xml:space="preserve"> </w:t>
      </w:r>
      <w:r w:rsidRPr="002A70EC">
        <w:rPr>
          <w:rFonts w:ascii="Arial" w:hAnsi="Arial" w:cs="Arial"/>
          <w:b/>
          <w:bCs/>
          <w:iCs/>
        </w:rPr>
        <w:t>ПАРТИ</w:t>
      </w:r>
      <w:r w:rsidRPr="005C056B">
        <w:rPr>
          <w:rFonts w:ascii="Arial" w:hAnsi="Arial" w:cs="Arial"/>
          <w:b/>
          <w:bCs/>
          <w:iCs/>
          <w:lang w:val="sr-Cyrl-CS"/>
        </w:rPr>
        <w:t>ЈЕ: Ова јавна набавка није обликована по партијама</w:t>
      </w:r>
    </w:p>
    <w:p w:rsidR="002A70EC" w:rsidRPr="002A70EC" w:rsidRDefault="002A70EC" w:rsidP="002A70EC">
      <w:pPr>
        <w:jc w:val="both"/>
        <w:rPr>
          <w:rFonts w:ascii="Arial" w:hAnsi="Arial" w:cs="Arial"/>
          <w:bCs/>
          <w:iCs/>
        </w:rPr>
      </w:pPr>
      <w:r w:rsidRPr="002A70EC">
        <w:rPr>
          <w:rFonts w:ascii="Arial" w:hAnsi="Arial" w:cs="Arial"/>
          <w:b/>
          <w:i/>
          <w:iCs/>
        </w:rPr>
        <w:t>4.</w:t>
      </w:r>
      <w:r w:rsidRPr="002A70EC">
        <w:rPr>
          <w:rFonts w:ascii="Arial" w:hAnsi="Arial" w:cs="Arial"/>
          <w:b/>
          <w:bCs/>
          <w:i/>
          <w:iCs/>
        </w:rPr>
        <w:t xml:space="preserve">  ПОНУДА СА ВАРИЈАНТАМА</w:t>
      </w:r>
    </w:p>
    <w:p w:rsidR="002A70EC" w:rsidRPr="0049500E" w:rsidRDefault="002A70EC" w:rsidP="002A70EC">
      <w:pPr>
        <w:jc w:val="both"/>
        <w:rPr>
          <w:rFonts w:ascii="Arial" w:hAnsi="Arial" w:cs="Arial"/>
          <w:b/>
          <w:bCs/>
          <w:i/>
          <w:iCs/>
        </w:rPr>
      </w:pPr>
      <w:r w:rsidRPr="002A70EC">
        <w:rPr>
          <w:rFonts w:ascii="Arial" w:hAnsi="Arial" w:cs="Arial"/>
          <w:bCs/>
          <w:iCs/>
        </w:rPr>
        <w:t>Подношење понуде са варијантама није дозвољено.</w:t>
      </w:r>
    </w:p>
    <w:p w:rsidR="002A70EC" w:rsidRPr="002A70EC" w:rsidRDefault="002A70EC" w:rsidP="002A70EC">
      <w:pPr>
        <w:jc w:val="both"/>
      </w:pPr>
      <w:r w:rsidRPr="002A70EC">
        <w:rPr>
          <w:rFonts w:ascii="Arial" w:hAnsi="Arial" w:cs="Arial"/>
          <w:b/>
          <w:bCs/>
          <w:i/>
          <w:iCs/>
        </w:rPr>
        <w:t xml:space="preserve">5. </w:t>
      </w:r>
      <w:r w:rsidRPr="002A70EC">
        <w:rPr>
          <w:rFonts w:ascii="Arial" w:hAnsi="Arial" w:cs="Arial"/>
          <w:b/>
          <w:i/>
          <w:iCs/>
        </w:rPr>
        <w:t>НАЧИН ИЗМЕНЕ, ДОПУНЕ И ОПОЗИВА ПОНУДЕ</w:t>
      </w:r>
    </w:p>
    <w:p w:rsidR="002A70EC" w:rsidRPr="002A70EC" w:rsidRDefault="002A70EC" w:rsidP="002A70EC">
      <w:pPr>
        <w:jc w:val="both"/>
        <w:rPr>
          <w:rFonts w:ascii="Arial" w:hAnsi="Arial" w:cs="Arial"/>
        </w:rPr>
      </w:pPr>
      <w:r w:rsidRPr="002A70E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A70EC" w:rsidRPr="002A70EC" w:rsidRDefault="002A70EC" w:rsidP="002A70EC">
      <w:pPr>
        <w:jc w:val="both"/>
        <w:rPr>
          <w:rFonts w:ascii="Arial" w:eastAsia="TimesNewRomanPSMT" w:hAnsi="Arial" w:cs="Arial"/>
          <w:bCs/>
          <w:iCs/>
        </w:rPr>
      </w:pPr>
      <w:r w:rsidRPr="002A70EC">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2A70EC" w:rsidRPr="002A70EC" w:rsidRDefault="002A70EC" w:rsidP="002A70EC">
      <w:pPr>
        <w:jc w:val="both"/>
        <w:rPr>
          <w:rFonts w:ascii="Arial" w:eastAsia="TimesNewRomanPSMT" w:hAnsi="Arial" w:cs="Arial"/>
          <w:bCs/>
          <w:iCs/>
        </w:rPr>
      </w:pPr>
      <w:r w:rsidRPr="002A70EC">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rPr>
        <w:t>Техничка школа,</w:t>
      </w:r>
      <w:r>
        <w:rPr>
          <w:rFonts w:ascii="Arial" w:eastAsia="TimesNewRomanPSMT" w:hAnsi="Arial" w:cs="Arial"/>
          <w:bCs/>
          <w:lang w:val="sr-Cyrl-CS"/>
        </w:rPr>
        <w:t xml:space="preserve"> 11250 Београд-Железник, улица </w:t>
      </w:r>
      <w:r>
        <w:rPr>
          <w:rFonts w:ascii="Arial" w:eastAsia="TimesNewRomanPSMT" w:hAnsi="Arial" w:cs="Arial"/>
          <w:bCs/>
        </w:rPr>
        <w:t>Југословенска  4</w:t>
      </w:r>
      <w:r>
        <w:rPr>
          <w:rFonts w:ascii="Arial" w:hAnsi="Arial" w:cs="Arial"/>
          <w:i/>
          <w:iCs/>
        </w:rPr>
        <w:t>,</w:t>
      </w:r>
      <w:r w:rsidRPr="002A70EC">
        <w:rPr>
          <w:rFonts w:ascii="Arial" w:hAnsi="Arial" w:cs="Arial"/>
          <w:i/>
          <w:iCs/>
        </w:rPr>
        <w:t xml:space="preserve"> </w:t>
      </w:r>
      <w:r w:rsidRPr="002A70EC">
        <w:rPr>
          <w:rFonts w:ascii="Arial" w:eastAsia="TimesNewRomanPSMT" w:hAnsi="Arial" w:cs="Arial"/>
          <w:bCs/>
          <w:iCs/>
          <w:color w:val="FF0000"/>
        </w:rPr>
        <w:t xml:space="preserve"> </w:t>
      </w:r>
      <w:r w:rsidRPr="002A70EC">
        <w:rPr>
          <w:rFonts w:ascii="Arial" w:eastAsia="TimesNewRomanPSMT" w:hAnsi="Arial" w:cs="Arial"/>
          <w:bCs/>
          <w:iCs/>
        </w:rPr>
        <w:t>са назнаком:</w:t>
      </w:r>
    </w:p>
    <w:p w:rsidR="002A70EC" w:rsidRPr="002A70EC" w:rsidRDefault="002A70EC" w:rsidP="002A70EC">
      <w:pPr>
        <w:jc w:val="both"/>
        <w:rPr>
          <w:rFonts w:ascii="Arial" w:eastAsia="TimesNewRomanPSMT" w:hAnsi="Arial" w:cs="Arial"/>
          <w:bCs/>
          <w:iCs/>
        </w:rPr>
      </w:pPr>
      <w:r w:rsidRPr="002A70EC">
        <w:rPr>
          <w:rFonts w:ascii="Arial" w:eastAsia="TimesNewRomanPSMT" w:hAnsi="Arial" w:cs="Arial"/>
          <w:bCs/>
          <w:iCs/>
        </w:rPr>
        <w:t>„</w:t>
      </w:r>
      <w:r w:rsidRPr="002A70EC">
        <w:rPr>
          <w:rFonts w:ascii="Arial" w:eastAsia="TimesNewRomanPSMT" w:hAnsi="Arial" w:cs="Arial"/>
          <w:b/>
          <w:bCs/>
          <w:iCs/>
        </w:rPr>
        <w:t>Измена понуде</w:t>
      </w:r>
      <w:r w:rsidRPr="002A70EC">
        <w:rPr>
          <w:rFonts w:ascii="Arial" w:eastAsia="TimesNewRomanPS-BoldMT" w:hAnsi="Arial" w:cs="Arial"/>
          <w:b/>
          <w:bCs/>
        </w:rPr>
        <w:t xml:space="preserve"> за јавну набавку</w:t>
      </w:r>
      <w:r w:rsidRPr="002A70EC">
        <w:rPr>
          <w:rFonts w:ascii="Arial" w:hAnsi="Arial" w:cs="Arial"/>
        </w:rPr>
        <w:t xml:space="preserve"> добра</w:t>
      </w:r>
      <w:r>
        <w:rPr>
          <w:rFonts w:ascii="Arial" w:hAnsi="Arial" w:cs="Arial"/>
          <w:lang w:val="sr-Cyrl-CS"/>
        </w:rPr>
        <w:t xml:space="preserve"> – електрична енергија,</w:t>
      </w:r>
      <w:r w:rsidRPr="002A70EC">
        <w:rPr>
          <w:rFonts w:ascii="Arial" w:eastAsia="TimesNewRomanPS-BoldMT" w:hAnsi="Arial" w:cs="Arial"/>
          <w:b/>
          <w:bCs/>
          <w:color w:val="002060"/>
        </w:rPr>
        <w:t xml:space="preserve"> </w:t>
      </w:r>
      <w:r w:rsidRPr="002A70EC">
        <w:rPr>
          <w:rFonts w:ascii="Arial" w:eastAsia="TimesNewRomanPS-BoldMT" w:hAnsi="Arial" w:cs="Arial"/>
          <w:b/>
          <w:bCs/>
        </w:rPr>
        <w:t>ЈН</w:t>
      </w:r>
      <w:r>
        <w:rPr>
          <w:rFonts w:ascii="Arial" w:eastAsia="TimesNewRomanPS-BoldMT" w:hAnsi="Arial" w:cs="Arial"/>
          <w:b/>
          <w:bCs/>
          <w:lang w:val="sr-Cyrl-CS"/>
        </w:rPr>
        <w:t>МВ</w:t>
      </w:r>
      <w:r w:rsidRPr="002A70EC">
        <w:rPr>
          <w:rFonts w:ascii="Arial" w:eastAsia="TimesNewRomanPS-BoldMT" w:hAnsi="Arial" w:cs="Arial"/>
          <w:b/>
          <w:bCs/>
        </w:rPr>
        <w:t xml:space="preserve"> бр. </w:t>
      </w:r>
      <w:r>
        <w:rPr>
          <w:rFonts w:ascii="Arial" w:eastAsia="TimesNewRomanPS-BoldMT" w:hAnsi="Arial" w:cs="Arial"/>
          <w:b/>
          <w:bCs/>
        </w:rPr>
        <w:t>7</w:t>
      </w:r>
      <w:r w:rsidRPr="002A70EC">
        <w:rPr>
          <w:rFonts w:ascii="Arial" w:eastAsia="TimesNewRomanPS-BoldMT" w:hAnsi="Arial" w:cs="Arial"/>
          <w:b/>
          <w:bCs/>
        </w:rPr>
        <w:t>/201</w:t>
      </w:r>
      <w:r>
        <w:rPr>
          <w:rFonts w:ascii="Arial" w:eastAsia="TimesNewRomanPS-BoldMT" w:hAnsi="Arial" w:cs="Arial"/>
          <w:b/>
          <w:bCs/>
          <w:lang w:val="sr-Cyrl-CS"/>
        </w:rPr>
        <w:t>4</w:t>
      </w:r>
      <w:r w:rsidRPr="002A70EC">
        <w:rPr>
          <w:rFonts w:ascii="Arial" w:eastAsia="TimesNewRomanPS-BoldMT" w:hAnsi="Arial" w:cs="Arial"/>
          <w:b/>
          <w:bCs/>
        </w:rPr>
        <w:t xml:space="preserve"> </w:t>
      </w:r>
      <w:r w:rsidRPr="002A70EC">
        <w:rPr>
          <w:rFonts w:ascii="Arial" w:eastAsia="TimesNewRomanPSMT" w:hAnsi="Arial" w:cs="Arial"/>
          <w:b/>
          <w:bCs/>
        </w:rPr>
        <w:t xml:space="preserve">- </w:t>
      </w:r>
      <w:r w:rsidRPr="002A70EC">
        <w:rPr>
          <w:rFonts w:ascii="Arial" w:eastAsia="TimesNewRomanPS-BoldMT" w:hAnsi="Arial" w:cs="Arial"/>
          <w:b/>
          <w:bCs/>
        </w:rPr>
        <w:t>НЕ ОТВАРАТИ”</w:t>
      </w:r>
      <w:r w:rsidRPr="002A70EC">
        <w:rPr>
          <w:rFonts w:ascii="Arial" w:eastAsia="TimesNewRomanPSMT" w:hAnsi="Arial" w:cs="Arial"/>
          <w:bCs/>
          <w:iCs/>
        </w:rPr>
        <w:t xml:space="preserve"> или</w:t>
      </w:r>
    </w:p>
    <w:p w:rsidR="002A70EC" w:rsidRPr="00527415" w:rsidRDefault="002A70EC" w:rsidP="002A70EC">
      <w:pPr>
        <w:jc w:val="both"/>
        <w:rPr>
          <w:rFonts w:ascii="Arial" w:eastAsia="TimesNewRomanPSMT" w:hAnsi="Arial" w:cs="Arial"/>
          <w:bCs/>
          <w:iCs/>
          <w:lang w:val="sr-Cyrl-CS"/>
        </w:rPr>
      </w:pPr>
      <w:r w:rsidRPr="002A70EC">
        <w:rPr>
          <w:rFonts w:ascii="Arial" w:eastAsia="TimesNewRomanPSMT" w:hAnsi="Arial" w:cs="Arial"/>
          <w:bCs/>
          <w:iCs/>
        </w:rPr>
        <w:t>„</w:t>
      </w:r>
      <w:r w:rsidRPr="002A70EC">
        <w:rPr>
          <w:rFonts w:ascii="Arial" w:eastAsia="TimesNewRomanPSMT" w:hAnsi="Arial" w:cs="Arial"/>
          <w:b/>
          <w:bCs/>
          <w:iCs/>
        </w:rPr>
        <w:t>Допуна понуде</w:t>
      </w:r>
      <w:r w:rsidRPr="002A70EC">
        <w:rPr>
          <w:rFonts w:ascii="Arial" w:eastAsia="TimesNewRomanPSMT" w:hAnsi="Arial" w:cs="Arial"/>
          <w:bCs/>
          <w:iCs/>
        </w:rPr>
        <w:t xml:space="preserve"> </w:t>
      </w:r>
      <w:r w:rsidRPr="002A70EC">
        <w:rPr>
          <w:rFonts w:ascii="Arial" w:eastAsia="TimesNewRomanPS-BoldMT" w:hAnsi="Arial" w:cs="Arial"/>
          <w:b/>
          <w:bCs/>
        </w:rPr>
        <w:t>за јавну набавку</w:t>
      </w:r>
      <w:r w:rsidRPr="002A70EC">
        <w:rPr>
          <w:rFonts w:ascii="Arial" w:hAnsi="Arial" w:cs="Arial"/>
        </w:rPr>
        <w:t xml:space="preserve"> добра</w:t>
      </w:r>
      <w:r>
        <w:rPr>
          <w:rFonts w:ascii="Arial" w:hAnsi="Arial" w:cs="Arial"/>
          <w:lang w:val="sr-Cyrl-CS"/>
        </w:rPr>
        <w:t xml:space="preserve"> – електрична енергија,</w:t>
      </w:r>
      <w:r w:rsidRPr="002A70EC">
        <w:rPr>
          <w:rFonts w:ascii="Arial" w:eastAsia="TimesNewRomanPS-BoldMT" w:hAnsi="Arial" w:cs="Arial"/>
          <w:b/>
          <w:bCs/>
          <w:color w:val="002060"/>
        </w:rPr>
        <w:t xml:space="preserve"> </w:t>
      </w:r>
      <w:r w:rsidRPr="002A70EC">
        <w:rPr>
          <w:rFonts w:ascii="Arial" w:eastAsia="TimesNewRomanPS-BoldMT" w:hAnsi="Arial" w:cs="Arial"/>
          <w:b/>
          <w:bCs/>
        </w:rPr>
        <w:t>ЈН</w:t>
      </w:r>
      <w:r>
        <w:rPr>
          <w:rFonts w:ascii="Arial" w:eastAsia="TimesNewRomanPS-BoldMT" w:hAnsi="Arial" w:cs="Arial"/>
          <w:b/>
          <w:bCs/>
          <w:lang w:val="sr-Cyrl-CS"/>
        </w:rPr>
        <w:t>МВ</w:t>
      </w:r>
      <w:r w:rsidRPr="002A70EC">
        <w:rPr>
          <w:rFonts w:ascii="Arial" w:eastAsia="TimesNewRomanPS-BoldMT" w:hAnsi="Arial" w:cs="Arial"/>
          <w:b/>
          <w:bCs/>
        </w:rPr>
        <w:t xml:space="preserve"> бр. </w:t>
      </w:r>
      <w:r>
        <w:rPr>
          <w:rFonts w:ascii="Arial" w:eastAsia="TimesNewRomanPS-BoldMT" w:hAnsi="Arial" w:cs="Arial"/>
          <w:b/>
          <w:bCs/>
        </w:rPr>
        <w:t>7</w:t>
      </w:r>
      <w:r w:rsidRPr="002A70EC">
        <w:rPr>
          <w:rFonts w:ascii="Arial" w:eastAsia="TimesNewRomanPS-BoldMT" w:hAnsi="Arial" w:cs="Arial"/>
          <w:b/>
          <w:bCs/>
        </w:rPr>
        <w:t>/201</w:t>
      </w:r>
      <w:r>
        <w:rPr>
          <w:rFonts w:ascii="Arial" w:eastAsia="TimesNewRomanPS-BoldMT" w:hAnsi="Arial" w:cs="Arial"/>
          <w:b/>
          <w:bCs/>
          <w:lang w:val="sr-Cyrl-CS"/>
        </w:rPr>
        <w:t>4</w:t>
      </w:r>
      <w:r w:rsidRPr="002A70EC">
        <w:rPr>
          <w:rFonts w:ascii="Arial" w:eastAsia="TimesNewRomanPS-BoldMT" w:hAnsi="Arial" w:cs="Arial"/>
          <w:b/>
          <w:bCs/>
        </w:rPr>
        <w:t xml:space="preserve"> </w:t>
      </w:r>
      <w:r w:rsidRPr="002A70EC">
        <w:rPr>
          <w:rFonts w:ascii="Arial" w:eastAsia="TimesNewRomanPSMT" w:hAnsi="Arial" w:cs="Arial"/>
          <w:b/>
          <w:bCs/>
        </w:rPr>
        <w:t xml:space="preserve">- </w:t>
      </w:r>
      <w:r w:rsidRPr="002A70EC">
        <w:rPr>
          <w:rFonts w:ascii="Arial" w:eastAsia="TimesNewRomanPS-BoldMT" w:hAnsi="Arial" w:cs="Arial"/>
          <w:b/>
          <w:bCs/>
        </w:rPr>
        <w:t>НЕ ОТВАРАТИ”</w:t>
      </w:r>
      <w:r w:rsidRPr="002A70EC">
        <w:rPr>
          <w:rFonts w:ascii="Arial" w:eastAsia="TimesNewRomanPSMT" w:hAnsi="Arial" w:cs="Arial"/>
          <w:bCs/>
          <w:iCs/>
        </w:rPr>
        <w:t xml:space="preserve"> или</w:t>
      </w:r>
    </w:p>
    <w:p w:rsidR="002A70EC" w:rsidRPr="002A70EC" w:rsidRDefault="002A70EC" w:rsidP="002A70EC">
      <w:pPr>
        <w:jc w:val="both"/>
        <w:rPr>
          <w:rFonts w:ascii="Arial" w:eastAsia="TimesNewRomanPSMT" w:hAnsi="Arial" w:cs="Arial"/>
          <w:bCs/>
          <w:iCs/>
          <w:lang w:val="sr-Cyrl-CS"/>
        </w:rPr>
      </w:pPr>
      <w:r w:rsidRPr="002A70EC">
        <w:rPr>
          <w:rFonts w:ascii="Arial" w:eastAsia="TimesNewRomanPSMT" w:hAnsi="Arial" w:cs="Arial"/>
          <w:bCs/>
          <w:iCs/>
          <w:lang w:val="sr-Cyrl-CS"/>
        </w:rPr>
        <w:t>„</w:t>
      </w:r>
      <w:r w:rsidRPr="002A70EC">
        <w:rPr>
          <w:rFonts w:ascii="Arial" w:eastAsia="TimesNewRomanPSMT" w:hAnsi="Arial" w:cs="Arial"/>
          <w:b/>
          <w:bCs/>
          <w:iCs/>
          <w:lang w:val="sr-Cyrl-CS"/>
        </w:rPr>
        <w:t>Опозив понуде</w:t>
      </w:r>
      <w:r w:rsidRPr="002A70EC">
        <w:rPr>
          <w:rFonts w:ascii="Arial" w:eastAsia="TimesNewRomanPSMT" w:hAnsi="Arial" w:cs="Arial"/>
          <w:bCs/>
          <w:iCs/>
          <w:lang w:val="sr-Cyrl-CS"/>
        </w:rPr>
        <w:t xml:space="preserve"> </w:t>
      </w:r>
      <w:r w:rsidRPr="002A70EC">
        <w:rPr>
          <w:rFonts w:ascii="Arial" w:eastAsia="TimesNewRomanPS-BoldMT" w:hAnsi="Arial" w:cs="Arial"/>
          <w:b/>
          <w:bCs/>
          <w:lang w:val="sr-Cyrl-CS"/>
        </w:rPr>
        <w:t>за јавну набавку</w:t>
      </w:r>
      <w:r w:rsidRPr="002A70EC">
        <w:rPr>
          <w:rFonts w:ascii="Arial" w:hAnsi="Arial" w:cs="Arial"/>
          <w:lang w:val="sr-Cyrl-CS"/>
        </w:rPr>
        <w:t xml:space="preserve"> добра</w:t>
      </w:r>
      <w:r>
        <w:rPr>
          <w:rFonts w:ascii="Arial" w:hAnsi="Arial" w:cs="Arial"/>
          <w:lang w:val="sr-Cyrl-CS"/>
        </w:rPr>
        <w:t xml:space="preserve"> – електрична енергија,</w:t>
      </w:r>
      <w:r w:rsidRPr="002A70EC">
        <w:rPr>
          <w:rFonts w:ascii="Arial" w:eastAsia="TimesNewRomanPS-BoldMT" w:hAnsi="Arial" w:cs="Arial"/>
          <w:b/>
          <w:bCs/>
          <w:color w:val="002060"/>
          <w:lang w:val="sr-Cyrl-CS"/>
        </w:rPr>
        <w:t xml:space="preserve"> </w:t>
      </w:r>
      <w:r w:rsidRPr="002A70EC">
        <w:rPr>
          <w:rFonts w:ascii="Arial" w:eastAsia="TimesNewRomanPS-BoldMT" w:hAnsi="Arial" w:cs="Arial"/>
          <w:b/>
          <w:bCs/>
          <w:lang w:val="sr-Cyrl-CS"/>
        </w:rPr>
        <w:t>ЈН</w:t>
      </w:r>
      <w:r>
        <w:rPr>
          <w:rFonts w:ascii="Arial" w:eastAsia="TimesNewRomanPS-BoldMT" w:hAnsi="Arial" w:cs="Arial"/>
          <w:b/>
          <w:bCs/>
          <w:lang w:val="sr-Cyrl-CS"/>
        </w:rPr>
        <w:t>МВ</w:t>
      </w:r>
      <w:r w:rsidRPr="002A70EC">
        <w:rPr>
          <w:rFonts w:ascii="Arial" w:eastAsia="TimesNewRomanPS-BoldMT" w:hAnsi="Arial" w:cs="Arial"/>
          <w:b/>
          <w:bCs/>
          <w:lang w:val="sr-Cyrl-CS"/>
        </w:rPr>
        <w:t xml:space="preserve"> бр. </w:t>
      </w:r>
      <w:r>
        <w:rPr>
          <w:rFonts w:ascii="Arial" w:eastAsia="TimesNewRomanPS-BoldMT" w:hAnsi="Arial" w:cs="Arial"/>
          <w:b/>
          <w:bCs/>
        </w:rPr>
        <w:t>7</w:t>
      </w:r>
      <w:r w:rsidRPr="002A70EC">
        <w:rPr>
          <w:rFonts w:ascii="Arial" w:eastAsia="TimesNewRomanPS-BoldMT" w:hAnsi="Arial" w:cs="Arial"/>
          <w:b/>
          <w:bCs/>
          <w:lang w:val="sr-Cyrl-CS"/>
        </w:rPr>
        <w:t>/201</w:t>
      </w:r>
      <w:r>
        <w:rPr>
          <w:rFonts w:ascii="Arial" w:eastAsia="TimesNewRomanPS-BoldMT" w:hAnsi="Arial" w:cs="Arial"/>
          <w:b/>
          <w:bCs/>
          <w:lang w:val="sr-Cyrl-CS"/>
        </w:rPr>
        <w:t>4</w:t>
      </w:r>
      <w:r w:rsidRPr="002A70EC">
        <w:rPr>
          <w:rFonts w:ascii="Arial" w:eastAsia="TimesNewRomanPS-BoldMT" w:hAnsi="Arial" w:cs="Arial"/>
          <w:b/>
          <w:bCs/>
          <w:lang w:val="sr-Cyrl-CS"/>
        </w:rPr>
        <w:t xml:space="preserve"> </w:t>
      </w:r>
      <w:r w:rsidRPr="002A70EC">
        <w:rPr>
          <w:rFonts w:ascii="Arial" w:eastAsia="TimesNewRomanPSMT" w:hAnsi="Arial" w:cs="Arial"/>
          <w:b/>
          <w:bCs/>
          <w:lang w:val="sr-Cyrl-CS"/>
        </w:rPr>
        <w:t xml:space="preserve">- </w:t>
      </w:r>
      <w:r w:rsidRPr="002A70EC">
        <w:rPr>
          <w:rFonts w:ascii="Arial" w:eastAsia="TimesNewRomanPS-BoldMT" w:hAnsi="Arial" w:cs="Arial"/>
          <w:b/>
          <w:bCs/>
          <w:lang w:val="sr-Cyrl-CS"/>
        </w:rPr>
        <w:t>НЕ ОТВАРАТИ”</w:t>
      </w:r>
      <w:r w:rsidRPr="002A70EC">
        <w:rPr>
          <w:rFonts w:ascii="Arial" w:eastAsia="TimesNewRomanPSMT" w:hAnsi="Arial" w:cs="Arial"/>
          <w:bCs/>
          <w:iCs/>
          <w:lang w:val="sr-Cyrl-CS"/>
        </w:rPr>
        <w:t xml:space="preserve"> или</w:t>
      </w:r>
    </w:p>
    <w:p w:rsidR="002A70EC" w:rsidRDefault="002A70EC" w:rsidP="002A70EC">
      <w:pPr>
        <w:jc w:val="both"/>
        <w:rPr>
          <w:rFonts w:ascii="Arial" w:hAnsi="Arial" w:cs="Arial"/>
        </w:rPr>
      </w:pPr>
      <w:r w:rsidRPr="002A70EC">
        <w:rPr>
          <w:rFonts w:ascii="Arial" w:hAnsi="Arial" w:cs="Arial"/>
          <w:lang w:val="sr-Cyrl-CS"/>
        </w:rPr>
        <w:t xml:space="preserve"> </w:t>
      </w:r>
      <w:r w:rsidRPr="002A70EC">
        <w:rPr>
          <w:rFonts w:ascii="Arial" w:eastAsia="TimesNewRomanPSMT" w:hAnsi="Arial" w:cs="Arial"/>
          <w:bCs/>
          <w:iCs/>
          <w:lang w:val="sr-Cyrl-CS"/>
        </w:rPr>
        <w:t>„</w:t>
      </w:r>
      <w:r w:rsidRPr="002A70EC">
        <w:rPr>
          <w:rFonts w:ascii="Arial" w:eastAsia="TimesNewRomanPSMT" w:hAnsi="Arial" w:cs="Arial"/>
          <w:b/>
          <w:bCs/>
          <w:iCs/>
          <w:lang w:val="sr-Cyrl-CS"/>
        </w:rPr>
        <w:t>Измена и допуна понуде</w:t>
      </w:r>
      <w:r w:rsidRPr="002A70EC">
        <w:rPr>
          <w:rFonts w:ascii="Arial" w:eastAsia="TimesNewRomanPS-BoldMT" w:hAnsi="Arial" w:cs="Arial"/>
          <w:b/>
          <w:bCs/>
          <w:lang w:val="sr-Cyrl-CS"/>
        </w:rPr>
        <w:t xml:space="preserve"> за јавну набавку</w:t>
      </w:r>
      <w:r w:rsidRPr="002A70EC">
        <w:rPr>
          <w:rFonts w:ascii="Arial" w:hAnsi="Arial" w:cs="Arial"/>
          <w:lang w:val="sr-Cyrl-CS"/>
        </w:rPr>
        <w:t xml:space="preserve"> добра</w:t>
      </w:r>
      <w:r>
        <w:rPr>
          <w:rFonts w:ascii="Arial" w:hAnsi="Arial" w:cs="Arial"/>
          <w:lang w:val="sr-Cyrl-CS"/>
        </w:rPr>
        <w:t xml:space="preserve"> – електрична енергија,</w:t>
      </w:r>
      <w:r w:rsidRPr="002A70EC">
        <w:rPr>
          <w:rFonts w:ascii="Arial" w:eastAsia="TimesNewRomanPS-BoldMT" w:hAnsi="Arial" w:cs="Arial"/>
          <w:b/>
          <w:bCs/>
          <w:color w:val="002060"/>
          <w:lang w:val="sr-Cyrl-CS"/>
        </w:rPr>
        <w:t xml:space="preserve"> </w:t>
      </w:r>
      <w:r w:rsidRPr="002A70EC">
        <w:rPr>
          <w:rFonts w:ascii="Arial" w:eastAsia="TimesNewRomanPS-BoldMT" w:hAnsi="Arial" w:cs="Arial"/>
          <w:b/>
          <w:bCs/>
          <w:lang w:val="sr-Cyrl-CS"/>
        </w:rPr>
        <w:t>ЈН</w:t>
      </w:r>
      <w:r>
        <w:rPr>
          <w:rFonts w:ascii="Arial" w:eastAsia="TimesNewRomanPS-BoldMT" w:hAnsi="Arial" w:cs="Arial"/>
          <w:b/>
          <w:bCs/>
          <w:lang w:val="sr-Cyrl-CS"/>
        </w:rPr>
        <w:t>МВ</w:t>
      </w:r>
      <w:r w:rsidRPr="002A70EC">
        <w:rPr>
          <w:rFonts w:ascii="Arial" w:eastAsia="TimesNewRomanPS-BoldMT" w:hAnsi="Arial" w:cs="Arial"/>
          <w:b/>
          <w:bCs/>
          <w:lang w:val="sr-Cyrl-CS"/>
        </w:rPr>
        <w:t xml:space="preserve"> бр. </w:t>
      </w:r>
      <w:r>
        <w:rPr>
          <w:rFonts w:ascii="Arial" w:eastAsia="TimesNewRomanPS-BoldMT" w:hAnsi="Arial" w:cs="Arial"/>
          <w:b/>
          <w:bCs/>
        </w:rPr>
        <w:t>7</w:t>
      </w:r>
      <w:r w:rsidRPr="002A70EC">
        <w:rPr>
          <w:rFonts w:ascii="Arial" w:eastAsia="TimesNewRomanPS-BoldMT" w:hAnsi="Arial" w:cs="Arial"/>
          <w:b/>
          <w:bCs/>
          <w:lang w:val="sr-Cyrl-CS"/>
        </w:rPr>
        <w:t>/201</w:t>
      </w:r>
      <w:r>
        <w:rPr>
          <w:rFonts w:ascii="Arial" w:eastAsia="TimesNewRomanPS-BoldMT" w:hAnsi="Arial" w:cs="Arial"/>
          <w:b/>
          <w:bCs/>
          <w:lang w:val="sr-Cyrl-CS"/>
        </w:rPr>
        <w:t>4</w:t>
      </w:r>
      <w:r w:rsidRPr="002A70EC">
        <w:rPr>
          <w:rFonts w:ascii="Arial" w:eastAsia="TimesNewRomanPS-BoldMT" w:hAnsi="Arial" w:cs="Arial"/>
          <w:b/>
          <w:bCs/>
          <w:lang w:val="sr-Cyrl-CS"/>
        </w:rPr>
        <w:t xml:space="preserve"> </w:t>
      </w:r>
      <w:r w:rsidRPr="002A70EC">
        <w:rPr>
          <w:rFonts w:ascii="Arial" w:eastAsia="TimesNewRomanPSMT" w:hAnsi="Arial" w:cs="Arial"/>
          <w:b/>
          <w:bCs/>
          <w:lang w:val="sr-Cyrl-CS"/>
        </w:rPr>
        <w:t xml:space="preserve">- </w:t>
      </w:r>
      <w:r w:rsidRPr="002A70EC">
        <w:rPr>
          <w:rFonts w:ascii="Arial" w:eastAsia="TimesNewRomanPS-BoldMT" w:hAnsi="Arial" w:cs="Arial"/>
          <w:b/>
          <w:bCs/>
          <w:lang w:val="sr-Cyrl-CS"/>
        </w:rPr>
        <w:t>НЕ ОТВАРАТИ”</w:t>
      </w:r>
      <w:r w:rsidRPr="002A70EC">
        <w:rPr>
          <w:rFonts w:ascii="Arial" w:eastAsia="TimesNewRomanPSMT" w:hAnsi="Arial" w:cs="Arial"/>
          <w:bCs/>
          <w:iCs/>
          <w:lang w:val="sr-Cyrl-CS"/>
        </w:rPr>
        <w:t xml:space="preserve"> </w:t>
      </w:r>
      <w:r w:rsidRPr="002A70EC">
        <w:rPr>
          <w:rFonts w:ascii="Arial" w:hAnsi="Arial" w:cs="Arial"/>
          <w:lang w:val="sr-Cyrl-CS"/>
        </w:rPr>
        <w:t xml:space="preserve"> </w:t>
      </w:r>
    </w:p>
    <w:p w:rsidR="002A70EC" w:rsidRPr="005479EF" w:rsidRDefault="002A70EC" w:rsidP="002A70EC">
      <w:pPr>
        <w:jc w:val="both"/>
        <w:rPr>
          <w:rFonts w:ascii="Arial" w:eastAsia="TimesNewRomanPSMT" w:hAnsi="Arial" w:cs="Arial"/>
          <w:bCs/>
          <w:iCs/>
          <w:lang w:val="sr-Cyrl-CS"/>
        </w:rPr>
      </w:pPr>
      <w:r w:rsidRPr="002A70EC">
        <w:rPr>
          <w:rFonts w:ascii="Arial" w:eastAsia="TimesNewRomanPSMT" w:hAnsi="Arial" w:cs="Arial"/>
          <w:bCs/>
        </w:rPr>
        <w:t>На полеђини коверте или на кутији навести назив</w:t>
      </w:r>
      <w:r w:rsidRPr="005479EF">
        <w:rPr>
          <w:rFonts w:ascii="Arial" w:eastAsia="TimesNewRomanPSMT" w:hAnsi="Arial" w:cs="Arial"/>
          <w:bCs/>
          <w:lang w:val="sr-Cyrl-CS"/>
        </w:rPr>
        <w:t xml:space="preserve"> и адресу</w:t>
      </w:r>
      <w:r w:rsidRPr="002A70EC">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70EC" w:rsidRPr="005C056B" w:rsidRDefault="002A70EC" w:rsidP="002A70EC">
      <w:pPr>
        <w:jc w:val="both"/>
        <w:rPr>
          <w:rFonts w:ascii="Arial" w:hAnsi="Arial" w:cs="Arial"/>
          <w:b/>
          <w:i/>
          <w:iCs/>
          <w:lang w:val="sr-Cyrl-CS"/>
        </w:rPr>
      </w:pPr>
      <w:r w:rsidRPr="002A70EC">
        <w:rPr>
          <w:rFonts w:ascii="Arial" w:hAnsi="Arial" w:cs="Arial"/>
          <w:lang w:val="sr-Cyrl-CS"/>
        </w:rPr>
        <w:t>По истеку рока за подношење понуда понуђач не може да повуче нити да мења своју понуду.</w:t>
      </w:r>
    </w:p>
    <w:p w:rsidR="002A70EC" w:rsidRPr="002A70EC" w:rsidRDefault="002A70EC" w:rsidP="002A70EC">
      <w:pPr>
        <w:jc w:val="both"/>
        <w:rPr>
          <w:lang w:val="sr-Cyrl-CS"/>
        </w:rPr>
      </w:pPr>
      <w:r w:rsidRPr="002A70EC">
        <w:rPr>
          <w:rFonts w:ascii="Arial" w:hAnsi="Arial" w:cs="Arial"/>
          <w:b/>
          <w:bCs/>
          <w:i/>
          <w:iCs/>
          <w:lang w:val="sr-Cyrl-CS"/>
        </w:rPr>
        <w:t xml:space="preserve">6. УЧЕСТВОВАЊЕ У ЗАЈЕДНИЧКОЈ ПОНУДИ ИЛИ КАО ПОДИЗВОЂАЧ </w:t>
      </w:r>
    </w:p>
    <w:p w:rsidR="002A70EC" w:rsidRPr="002A70EC" w:rsidRDefault="002A70EC" w:rsidP="002A70EC">
      <w:pPr>
        <w:jc w:val="both"/>
        <w:rPr>
          <w:rFonts w:ascii="Arial" w:hAnsi="Arial" w:cs="Arial"/>
          <w:iCs/>
          <w:lang w:val="sr-Cyrl-CS"/>
        </w:rPr>
      </w:pPr>
      <w:r w:rsidRPr="002A70EC">
        <w:rPr>
          <w:rFonts w:ascii="Arial" w:hAnsi="Arial" w:cs="Arial"/>
          <w:bCs/>
          <w:iCs/>
          <w:lang w:val="sr-Cyrl-CS"/>
        </w:rPr>
        <w:t>Понуђач може да поднесе само једну понуду.</w:t>
      </w:r>
      <w:r w:rsidRPr="002A70EC">
        <w:rPr>
          <w:rFonts w:ascii="Arial" w:hAnsi="Arial" w:cs="Arial"/>
          <w:i/>
          <w:iCs/>
          <w:lang w:val="sr-Cyrl-CS"/>
        </w:rPr>
        <w:t xml:space="preserve"> </w:t>
      </w:r>
    </w:p>
    <w:p w:rsidR="002A70EC" w:rsidRPr="002A70EC" w:rsidRDefault="002A70EC" w:rsidP="002A70EC">
      <w:pPr>
        <w:jc w:val="both"/>
        <w:rPr>
          <w:rFonts w:ascii="Arial" w:hAnsi="Arial" w:cs="Arial"/>
          <w:iCs/>
          <w:lang w:val="sr-Cyrl-CS"/>
        </w:rPr>
      </w:pPr>
      <w:r w:rsidRPr="002A70EC">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70EC" w:rsidRPr="002A70EC" w:rsidRDefault="002A70EC" w:rsidP="002A70EC">
      <w:pPr>
        <w:jc w:val="both"/>
        <w:rPr>
          <w:rFonts w:ascii="Arial" w:hAnsi="Arial" w:cs="Arial"/>
          <w:i/>
          <w:iCs/>
          <w:color w:val="FF0000"/>
          <w:lang w:val="sr-Cyrl-CS"/>
        </w:rPr>
      </w:pPr>
      <w:r w:rsidRPr="002A70EC">
        <w:rPr>
          <w:rFonts w:ascii="Arial" w:hAnsi="Arial" w:cs="Arial"/>
          <w:iCs/>
          <w:lang w:val="sr-Cyrl-CS"/>
        </w:rPr>
        <w:t xml:space="preserve">У Обрасцу понуде </w:t>
      </w:r>
      <w:r>
        <w:rPr>
          <w:rFonts w:ascii="Arial" w:hAnsi="Arial" w:cs="Arial"/>
          <w:iCs/>
          <w:lang w:val="sr-Cyrl-CS"/>
        </w:rPr>
        <w:t xml:space="preserve">(поглавље </w:t>
      </w:r>
      <w:r w:rsidRPr="00427E7A">
        <w:rPr>
          <w:rFonts w:ascii="Arial" w:hAnsi="Arial" w:cs="Arial"/>
          <w:b/>
          <w:iCs/>
        </w:rPr>
        <w:t>VI</w:t>
      </w:r>
      <w:r w:rsidRPr="00427E7A">
        <w:rPr>
          <w:rFonts w:ascii="Arial" w:hAnsi="Arial" w:cs="Arial"/>
          <w:iCs/>
          <w:lang w:val="ru-RU"/>
        </w:rPr>
        <w:t>)</w:t>
      </w:r>
      <w:r w:rsidRPr="002A70EC">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70EC" w:rsidRPr="002A70EC" w:rsidRDefault="002A70EC" w:rsidP="002A70EC">
      <w:pPr>
        <w:jc w:val="both"/>
        <w:rPr>
          <w:rFonts w:ascii="Arial" w:hAnsi="Arial" w:cs="Arial"/>
          <w:iCs/>
          <w:lang w:val="sr-Cyrl-CS"/>
        </w:rPr>
      </w:pPr>
      <w:r w:rsidRPr="002A70EC">
        <w:rPr>
          <w:rFonts w:ascii="Arial" w:hAnsi="Arial" w:cs="Arial"/>
          <w:b/>
          <w:bCs/>
          <w:i/>
          <w:iCs/>
          <w:lang w:val="sr-Cyrl-CS"/>
        </w:rPr>
        <w:t>7. ПОНУДА СА ПОДИЗВОЂАЧЕМ</w:t>
      </w:r>
    </w:p>
    <w:p w:rsidR="002A70EC" w:rsidRPr="002A70EC" w:rsidRDefault="002A70EC" w:rsidP="002A70EC">
      <w:pPr>
        <w:jc w:val="both"/>
        <w:rPr>
          <w:rFonts w:ascii="Arial" w:hAnsi="Arial" w:cs="Arial"/>
          <w:iCs/>
          <w:lang w:val="sr-Cyrl-CS"/>
        </w:rPr>
      </w:pPr>
      <w:r w:rsidRPr="002A70EC">
        <w:rPr>
          <w:rFonts w:ascii="Arial" w:hAnsi="Arial" w:cs="Arial"/>
          <w:iCs/>
          <w:lang w:val="sr-Cyrl-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427E7A">
        <w:rPr>
          <w:rFonts w:ascii="Arial" w:hAnsi="Arial" w:cs="Arial"/>
          <w:b/>
          <w:iCs/>
        </w:rPr>
        <w:t>VI</w:t>
      </w:r>
      <w:r w:rsidRPr="00427E7A">
        <w:rPr>
          <w:rFonts w:ascii="Arial" w:hAnsi="Arial" w:cs="Arial"/>
          <w:iCs/>
          <w:lang w:val="ru-RU"/>
        </w:rPr>
        <w:t>)</w:t>
      </w:r>
      <w:r w:rsidRPr="002A70EC">
        <w:rPr>
          <w:rFonts w:ascii="Arial" w:hAnsi="Arial" w:cs="Arial"/>
          <w:iCs/>
          <w:lang w:val="sr-Cyrl-CS"/>
        </w:rPr>
        <w:t xml:space="preserve"> наведе да понуду подноси са по</w:t>
      </w:r>
      <w:r>
        <w:rPr>
          <w:rFonts w:ascii="Arial" w:hAnsi="Arial" w:cs="Arial"/>
          <w:iCs/>
        </w:rPr>
        <w:t>д</w:t>
      </w:r>
      <w:r w:rsidRPr="002A70EC">
        <w:rPr>
          <w:rFonts w:ascii="Arial" w:hAnsi="Arial" w:cs="Arial"/>
          <w:iCs/>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70EC" w:rsidRDefault="002A70EC" w:rsidP="002A70EC">
      <w:pPr>
        <w:jc w:val="both"/>
        <w:rPr>
          <w:rFonts w:ascii="Arial" w:hAnsi="Arial" w:cs="Arial"/>
          <w:iCs/>
        </w:rPr>
      </w:pPr>
      <w:r w:rsidRPr="002A70EC">
        <w:rPr>
          <w:rFonts w:ascii="Arial" w:hAnsi="Arial" w:cs="Arial"/>
          <w:iCs/>
          <w:lang w:val="sr-Cyrl-CS"/>
        </w:rPr>
        <w:t>Понуђач у Обрасцу понуде</w:t>
      </w:r>
      <w:r w:rsidRPr="002A70EC">
        <w:rPr>
          <w:rFonts w:ascii="Arial" w:hAnsi="Arial" w:cs="Arial"/>
          <w:i/>
          <w:iCs/>
          <w:color w:val="FF0000"/>
          <w:lang w:val="sr-Cyrl-CS"/>
        </w:rPr>
        <w:t xml:space="preserve"> </w:t>
      </w:r>
      <w:r w:rsidRPr="002A70EC">
        <w:rPr>
          <w:rFonts w:ascii="Arial" w:hAnsi="Arial" w:cs="Arial"/>
          <w:iCs/>
          <w:lang w:val="sr-Cyrl-CS"/>
        </w:rPr>
        <w:t>нав</w:t>
      </w:r>
      <w:r w:rsidRPr="004C6E39">
        <w:rPr>
          <w:rFonts w:ascii="Arial" w:hAnsi="Arial" w:cs="Arial"/>
          <w:iCs/>
        </w:rPr>
        <w:t>о</w:t>
      </w:r>
      <w:r w:rsidRPr="002A70EC">
        <w:rPr>
          <w:rFonts w:ascii="Arial" w:hAnsi="Arial" w:cs="Arial"/>
          <w:iCs/>
          <w:lang w:val="sr-Cyrl-CS"/>
        </w:rPr>
        <w:t>д</w:t>
      </w:r>
      <w:r w:rsidRPr="004C6E39">
        <w:rPr>
          <w:rFonts w:ascii="Arial" w:hAnsi="Arial" w:cs="Arial"/>
          <w:iCs/>
        </w:rPr>
        <w:t>и</w:t>
      </w:r>
      <w:r w:rsidRPr="002A70EC">
        <w:rPr>
          <w:rFonts w:ascii="Arial" w:hAnsi="Arial" w:cs="Arial"/>
          <w:iCs/>
          <w:lang w:val="sr-Cyrl-CS"/>
        </w:rPr>
        <w:t xml:space="preserve"> назив и седиште подизвођача, уколико ће делимично извршење набавке поверити подизвођачу. </w:t>
      </w:r>
    </w:p>
    <w:p w:rsidR="002A70EC" w:rsidRPr="002A70EC" w:rsidRDefault="002A70EC" w:rsidP="002A70EC">
      <w:pPr>
        <w:jc w:val="both"/>
        <w:rPr>
          <w:rFonts w:ascii="Arial" w:eastAsia="TimesNewRomanPSMT" w:hAnsi="Arial" w:cs="Arial"/>
          <w:bCs/>
        </w:rPr>
      </w:pPr>
      <w:r w:rsidRPr="002A70EC">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A70EC">
        <w:rPr>
          <w:rFonts w:eastAsia="TimesNewRomanPSMT"/>
          <w:bCs/>
        </w:rPr>
        <w:t xml:space="preserve"> </w:t>
      </w:r>
    </w:p>
    <w:p w:rsidR="002A70EC" w:rsidRPr="002A70EC" w:rsidRDefault="002A70EC" w:rsidP="002A70EC">
      <w:pPr>
        <w:jc w:val="both"/>
        <w:rPr>
          <w:rFonts w:ascii="Arial" w:hAnsi="Arial" w:cs="Arial"/>
          <w:iCs/>
        </w:rPr>
      </w:pPr>
      <w:r w:rsidRPr="002A70EC">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2A70EC">
        <w:rPr>
          <w:rFonts w:ascii="Arial" w:eastAsia="TimesNewRomanPSMT" w:hAnsi="Arial" w:cs="Arial"/>
          <w:bCs/>
        </w:rPr>
        <w:t xml:space="preserve"> </w:t>
      </w:r>
      <w:r w:rsidRPr="00427E7A">
        <w:rPr>
          <w:rFonts w:ascii="Arial" w:eastAsia="TimesNewRomanPSMT" w:hAnsi="Arial" w:cs="Arial"/>
          <w:b/>
          <w:bCs/>
        </w:rPr>
        <w:t>IV</w:t>
      </w:r>
      <w:r w:rsidRPr="00427E7A">
        <w:rPr>
          <w:rFonts w:ascii="Arial" w:eastAsia="TimesNewRomanPSMT" w:hAnsi="Arial" w:cs="Arial"/>
          <w:bCs/>
          <w:lang w:val="ru-RU"/>
        </w:rPr>
        <w:t xml:space="preserve"> </w:t>
      </w:r>
      <w:r w:rsidRPr="002A70EC">
        <w:rPr>
          <w:rFonts w:ascii="Arial" w:eastAsia="TimesNewRomanPSMT" w:hAnsi="Arial" w:cs="Arial"/>
          <w:bCs/>
        </w:rPr>
        <w:t>конкурсне документације</w:t>
      </w:r>
      <w:r w:rsidRPr="00427E7A">
        <w:rPr>
          <w:rFonts w:ascii="Arial" w:eastAsia="TimesNewRomanPSMT" w:hAnsi="Arial" w:cs="Arial"/>
          <w:bCs/>
        </w:rPr>
        <w:t>, у складу са упутством како се доказује испуњеност услова (Образац изјаве</w:t>
      </w:r>
      <w:r w:rsidRPr="002A70EC">
        <w:rPr>
          <w:rFonts w:ascii="Arial" w:eastAsia="TimesNewRomanPSMT" w:hAnsi="Arial" w:cs="Arial"/>
          <w:bCs/>
        </w:rPr>
        <w:t xml:space="preserve"> </w:t>
      </w:r>
      <w:r w:rsidRPr="00427E7A">
        <w:rPr>
          <w:rFonts w:ascii="Arial" w:eastAsia="TimesNewRomanPSMT" w:hAnsi="Arial" w:cs="Arial"/>
          <w:bCs/>
        </w:rPr>
        <w:t>из</w:t>
      </w:r>
      <w:r w:rsidRPr="002A70EC">
        <w:rPr>
          <w:rFonts w:ascii="Arial" w:eastAsia="TimesNewRomanPSMT" w:hAnsi="Arial" w:cs="Arial"/>
          <w:bCs/>
        </w:rPr>
        <w:t xml:space="preserve"> </w:t>
      </w:r>
      <w:r w:rsidRPr="00427E7A">
        <w:rPr>
          <w:rFonts w:ascii="Arial" w:eastAsia="TimesNewRomanPSMT" w:hAnsi="Arial" w:cs="Arial"/>
          <w:bCs/>
          <w:lang w:val="sr-Cyrl-CS"/>
        </w:rPr>
        <w:t>поглаваља</w:t>
      </w:r>
      <w:r w:rsidRPr="002A70EC">
        <w:rPr>
          <w:rFonts w:ascii="Arial" w:eastAsia="TimesNewRomanPSMT" w:hAnsi="Arial" w:cs="Arial"/>
          <w:bCs/>
        </w:rPr>
        <w:t xml:space="preserve"> </w:t>
      </w:r>
      <w:r w:rsidRPr="00427E7A">
        <w:rPr>
          <w:rFonts w:ascii="Arial" w:eastAsia="TimesNewRomanPSMT" w:hAnsi="Arial" w:cs="Arial"/>
          <w:b/>
          <w:bCs/>
        </w:rPr>
        <w:t>IV</w:t>
      </w:r>
      <w:r w:rsidRPr="00427E7A">
        <w:rPr>
          <w:rFonts w:ascii="Arial" w:eastAsia="TimesNewRomanPSMT" w:hAnsi="Arial" w:cs="Arial"/>
          <w:bCs/>
          <w:lang w:val="ru-RU"/>
        </w:rPr>
        <w:t xml:space="preserve"> одељак </w:t>
      </w:r>
      <w:r w:rsidRPr="00427E7A">
        <w:rPr>
          <w:rFonts w:ascii="Arial" w:eastAsia="TimesNewRomanPSMT" w:hAnsi="Arial" w:cs="Arial"/>
          <w:b/>
          <w:bCs/>
          <w:lang w:val="ru-RU"/>
        </w:rPr>
        <w:t>3</w:t>
      </w:r>
      <w:r w:rsidRPr="00427E7A">
        <w:rPr>
          <w:rFonts w:ascii="Arial" w:eastAsia="TimesNewRomanPSMT" w:hAnsi="Arial" w:cs="Arial"/>
          <w:bCs/>
          <w:lang w:val="ru-RU"/>
        </w:rPr>
        <w:t>.</w:t>
      </w:r>
      <w:r w:rsidRPr="00427E7A">
        <w:rPr>
          <w:rFonts w:ascii="Arial" w:eastAsia="TimesNewRomanPSMT" w:hAnsi="Arial" w:cs="Arial"/>
          <w:bCs/>
        </w:rPr>
        <w:t>)</w:t>
      </w:r>
      <w:r w:rsidRPr="002A70EC">
        <w:rPr>
          <w:rFonts w:ascii="Arial" w:eastAsia="TimesNewRomanPSMT" w:hAnsi="Arial" w:cs="Arial"/>
          <w:bCs/>
        </w:rPr>
        <w:t>.</w:t>
      </w:r>
    </w:p>
    <w:p w:rsidR="002A70EC" w:rsidRPr="002A70EC" w:rsidRDefault="002A70EC" w:rsidP="002A70EC">
      <w:pPr>
        <w:jc w:val="both"/>
        <w:rPr>
          <w:rFonts w:ascii="Arial" w:hAnsi="Arial" w:cs="Arial"/>
          <w:iCs/>
        </w:rPr>
      </w:pPr>
      <w:r w:rsidRPr="002A70EC">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70EC" w:rsidRPr="0049500E" w:rsidRDefault="002A70EC" w:rsidP="002A70EC">
      <w:pPr>
        <w:jc w:val="both"/>
        <w:rPr>
          <w:rFonts w:ascii="Arial" w:hAnsi="Arial" w:cs="Arial"/>
        </w:rPr>
      </w:pPr>
      <w:r w:rsidRPr="002A70EC">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A70EC" w:rsidRPr="002A70EC" w:rsidRDefault="002A70EC" w:rsidP="002A70EC">
      <w:pPr>
        <w:jc w:val="both"/>
        <w:rPr>
          <w:rFonts w:ascii="Arial" w:hAnsi="Arial" w:cs="Arial"/>
          <w:lang w:val="sr-Cyrl-CS"/>
        </w:rPr>
      </w:pPr>
      <w:r w:rsidRPr="002A70EC">
        <w:rPr>
          <w:rFonts w:ascii="Arial" w:hAnsi="Arial" w:cs="Arial"/>
          <w:b/>
          <w:i/>
          <w:lang w:val="sr-Cyrl-CS"/>
        </w:rPr>
        <w:t>8. ЗАЈЕДНИЧКА ПОНУДА</w:t>
      </w:r>
    </w:p>
    <w:p w:rsidR="002A70EC" w:rsidRPr="002A70EC" w:rsidRDefault="002A70EC" w:rsidP="002A70EC">
      <w:pPr>
        <w:jc w:val="both"/>
        <w:rPr>
          <w:rFonts w:ascii="Arial" w:hAnsi="Arial" w:cs="Arial"/>
          <w:lang w:val="sr-Cyrl-CS"/>
        </w:rPr>
      </w:pPr>
      <w:r w:rsidRPr="002A70EC">
        <w:rPr>
          <w:rFonts w:ascii="Arial" w:hAnsi="Arial" w:cs="Arial"/>
          <w:lang w:val="sr-Cyrl-CS"/>
        </w:rPr>
        <w:t>Понуду може поднети група понуђача.</w:t>
      </w:r>
    </w:p>
    <w:p w:rsidR="002A70EC" w:rsidRPr="002A70EC" w:rsidRDefault="002A70EC" w:rsidP="002A70EC">
      <w:pPr>
        <w:jc w:val="both"/>
        <w:rPr>
          <w:rFonts w:ascii="Arial" w:hAnsi="Arial" w:cs="Arial"/>
          <w:lang w:val="sr-Cyrl-CS"/>
        </w:rPr>
      </w:pPr>
      <w:r w:rsidRPr="002A70EC">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2A70EC">
        <w:rPr>
          <w:rFonts w:ascii="Arial" w:hAnsi="Arial" w:cs="Arial"/>
          <w:lang w:val="sr-Cyrl-CS"/>
        </w:rPr>
        <w:t xml:space="preserve"> 4. тач</w:t>
      </w:r>
      <w:r>
        <w:rPr>
          <w:rFonts w:ascii="Arial" w:hAnsi="Arial" w:cs="Arial"/>
          <w:lang w:val="sr-Cyrl-CS"/>
        </w:rPr>
        <w:t>.</w:t>
      </w:r>
      <w:r w:rsidRPr="002A70EC">
        <w:rPr>
          <w:rFonts w:ascii="Arial" w:hAnsi="Arial" w:cs="Arial"/>
          <w:lang w:val="sr-Cyrl-CS"/>
        </w:rPr>
        <w:t xml:space="preserve"> 1</w:t>
      </w:r>
      <w:r>
        <w:rPr>
          <w:rFonts w:ascii="Arial" w:hAnsi="Arial" w:cs="Arial"/>
          <w:lang w:val="sr-Cyrl-CS"/>
        </w:rPr>
        <w:t>)</w:t>
      </w:r>
      <w:r w:rsidRPr="002A70EC">
        <w:rPr>
          <w:rFonts w:ascii="Arial" w:hAnsi="Arial" w:cs="Arial"/>
          <w:lang w:val="sr-Cyrl-CS"/>
        </w:rPr>
        <w:t xml:space="preserve"> до 6</w:t>
      </w:r>
      <w:r>
        <w:rPr>
          <w:rFonts w:ascii="Arial" w:hAnsi="Arial" w:cs="Arial"/>
          <w:lang w:val="sr-Cyrl-CS"/>
        </w:rPr>
        <w:t>)</w:t>
      </w:r>
      <w:r w:rsidRPr="002A70EC">
        <w:rPr>
          <w:rFonts w:ascii="Arial" w:hAnsi="Arial" w:cs="Arial"/>
          <w:lang w:val="sr-Cyrl-CS"/>
        </w:rPr>
        <w:t xml:space="preserve"> Закона и то податке о: </w:t>
      </w:r>
    </w:p>
    <w:p w:rsidR="002A70EC" w:rsidRPr="002A70EC" w:rsidRDefault="002A70EC" w:rsidP="002A70EC">
      <w:pPr>
        <w:numPr>
          <w:ilvl w:val="0"/>
          <w:numId w:val="6"/>
        </w:numPr>
        <w:suppressAutoHyphens/>
        <w:spacing w:after="0" w:line="100" w:lineRule="atLeast"/>
        <w:jc w:val="both"/>
        <w:rPr>
          <w:rFonts w:ascii="Arial" w:hAnsi="Arial" w:cs="Arial"/>
          <w:lang w:val="sr-Cyrl-CS"/>
        </w:rPr>
      </w:pPr>
      <w:r w:rsidRPr="002A70EC">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2A70EC" w:rsidRPr="002A70EC" w:rsidRDefault="002A70EC" w:rsidP="002A70EC">
      <w:pPr>
        <w:numPr>
          <w:ilvl w:val="0"/>
          <w:numId w:val="6"/>
        </w:numPr>
        <w:suppressAutoHyphens/>
        <w:spacing w:after="0" w:line="100" w:lineRule="atLeast"/>
        <w:jc w:val="both"/>
        <w:rPr>
          <w:rFonts w:ascii="Arial" w:hAnsi="Arial" w:cs="Arial"/>
          <w:lang w:val="sr-Cyrl-CS"/>
        </w:rPr>
      </w:pPr>
      <w:r w:rsidRPr="002A70EC">
        <w:rPr>
          <w:rFonts w:ascii="Arial" w:hAnsi="Arial" w:cs="Arial"/>
          <w:lang w:val="sr-Cyrl-CS"/>
        </w:rPr>
        <w:t xml:space="preserve">понуђачу који ће у име групе понуђача потписати уговор, </w:t>
      </w:r>
    </w:p>
    <w:p w:rsidR="002A70EC" w:rsidRPr="002A70EC" w:rsidRDefault="002A70EC" w:rsidP="002A70EC">
      <w:pPr>
        <w:numPr>
          <w:ilvl w:val="0"/>
          <w:numId w:val="6"/>
        </w:numPr>
        <w:suppressAutoHyphens/>
        <w:spacing w:after="0" w:line="100" w:lineRule="atLeast"/>
        <w:jc w:val="both"/>
        <w:rPr>
          <w:rFonts w:ascii="Arial" w:hAnsi="Arial" w:cs="Arial"/>
          <w:lang w:val="sr-Cyrl-CS"/>
        </w:rPr>
      </w:pPr>
      <w:r w:rsidRPr="002A70EC">
        <w:rPr>
          <w:rFonts w:ascii="Arial" w:hAnsi="Arial" w:cs="Arial"/>
          <w:lang w:val="sr-Cyrl-CS"/>
        </w:rPr>
        <w:t xml:space="preserve">понуђачу који ће у име групе понуђача дати средство обезбеђења, </w:t>
      </w:r>
    </w:p>
    <w:p w:rsidR="002A70EC" w:rsidRPr="002A70EC" w:rsidRDefault="002A70EC" w:rsidP="002A70EC">
      <w:pPr>
        <w:numPr>
          <w:ilvl w:val="0"/>
          <w:numId w:val="6"/>
        </w:numPr>
        <w:suppressAutoHyphens/>
        <w:spacing w:after="0" w:line="100" w:lineRule="atLeast"/>
        <w:jc w:val="both"/>
        <w:rPr>
          <w:rFonts w:ascii="Arial" w:hAnsi="Arial" w:cs="Arial"/>
          <w:lang w:val="sr-Cyrl-CS"/>
        </w:rPr>
      </w:pPr>
      <w:r w:rsidRPr="002A70EC">
        <w:rPr>
          <w:rFonts w:ascii="Arial" w:hAnsi="Arial" w:cs="Arial"/>
          <w:lang w:val="sr-Cyrl-CS"/>
        </w:rPr>
        <w:t xml:space="preserve">понуђачу који ће издати рачун, </w:t>
      </w:r>
    </w:p>
    <w:p w:rsidR="002A70EC" w:rsidRPr="002A70EC" w:rsidRDefault="002A70EC" w:rsidP="002A70EC">
      <w:pPr>
        <w:numPr>
          <w:ilvl w:val="0"/>
          <w:numId w:val="6"/>
        </w:numPr>
        <w:suppressAutoHyphens/>
        <w:spacing w:after="0" w:line="100" w:lineRule="atLeast"/>
        <w:jc w:val="both"/>
        <w:rPr>
          <w:rFonts w:ascii="Arial" w:hAnsi="Arial" w:cs="Arial"/>
          <w:lang w:val="sr-Cyrl-CS"/>
        </w:rPr>
      </w:pPr>
      <w:r w:rsidRPr="002A70EC">
        <w:rPr>
          <w:rFonts w:ascii="Arial" w:hAnsi="Arial" w:cs="Arial"/>
          <w:lang w:val="sr-Cyrl-CS"/>
        </w:rPr>
        <w:t xml:space="preserve">рачуну на који ће бити извршено плаћање, </w:t>
      </w:r>
    </w:p>
    <w:p w:rsidR="002A70EC" w:rsidRDefault="002A70EC" w:rsidP="002A70EC">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A70EC" w:rsidRDefault="002A70EC" w:rsidP="002A70EC">
      <w:pPr>
        <w:jc w:val="both"/>
        <w:rPr>
          <w:rFonts w:ascii="Arial" w:hAnsi="Arial" w:cs="Arial"/>
          <w:b/>
          <w:bCs/>
          <w:i/>
          <w:iCs/>
        </w:rPr>
      </w:pPr>
    </w:p>
    <w:p w:rsidR="002A70EC" w:rsidRPr="002A70EC" w:rsidRDefault="002A70EC" w:rsidP="002A70EC">
      <w:pPr>
        <w:jc w:val="both"/>
        <w:rPr>
          <w:rFonts w:ascii="Arial" w:hAnsi="Arial" w:cs="Arial"/>
        </w:rPr>
      </w:pPr>
      <w:r w:rsidRPr="002A70EC">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2A70EC">
        <w:rPr>
          <w:rFonts w:ascii="Arial" w:eastAsia="TimesNewRomanPSMT" w:hAnsi="Arial" w:cs="Arial"/>
          <w:bCs/>
        </w:rPr>
        <w:t xml:space="preserve"> </w:t>
      </w:r>
      <w:r w:rsidRPr="00427E7A">
        <w:rPr>
          <w:rFonts w:ascii="Arial" w:eastAsia="TimesNewRomanPSMT" w:hAnsi="Arial" w:cs="Arial"/>
          <w:b/>
          <w:bCs/>
        </w:rPr>
        <w:t>IV</w:t>
      </w:r>
      <w:r w:rsidRPr="00427E7A">
        <w:rPr>
          <w:rFonts w:ascii="Arial" w:eastAsia="TimesNewRomanPSMT" w:hAnsi="Arial" w:cs="Arial"/>
          <w:bCs/>
          <w:lang w:val="ru-RU"/>
        </w:rPr>
        <w:t xml:space="preserve"> </w:t>
      </w:r>
      <w:r w:rsidRPr="002A70EC">
        <w:rPr>
          <w:rFonts w:ascii="Arial" w:eastAsia="TimesNewRomanPSMT" w:hAnsi="Arial" w:cs="Arial"/>
          <w:bCs/>
        </w:rPr>
        <w:t>конкурсне документације</w:t>
      </w:r>
      <w:r w:rsidRPr="00427E7A">
        <w:rPr>
          <w:rFonts w:ascii="Arial" w:eastAsia="TimesNewRomanPSMT" w:hAnsi="Arial" w:cs="Arial"/>
          <w:bCs/>
        </w:rPr>
        <w:t>, у складу са упутством како се доказује испуњеност услова (Образац изјаве</w:t>
      </w:r>
      <w:r w:rsidRPr="002A70EC">
        <w:rPr>
          <w:rFonts w:ascii="Arial" w:eastAsia="TimesNewRomanPSMT" w:hAnsi="Arial" w:cs="Arial"/>
          <w:bCs/>
        </w:rPr>
        <w:t xml:space="preserve"> </w:t>
      </w:r>
      <w:r w:rsidRPr="00427E7A">
        <w:rPr>
          <w:rFonts w:ascii="Arial" w:eastAsia="TimesNewRomanPSMT" w:hAnsi="Arial" w:cs="Arial"/>
          <w:bCs/>
        </w:rPr>
        <w:t>из</w:t>
      </w:r>
      <w:r w:rsidRPr="002A70EC">
        <w:rPr>
          <w:rFonts w:ascii="Arial" w:eastAsia="TimesNewRomanPSMT" w:hAnsi="Arial" w:cs="Arial"/>
          <w:bCs/>
        </w:rPr>
        <w:t xml:space="preserve"> </w:t>
      </w:r>
      <w:r w:rsidRPr="00427E7A">
        <w:rPr>
          <w:rFonts w:ascii="Arial" w:eastAsia="TimesNewRomanPSMT" w:hAnsi="Arial" w:cs="Arial"/>
          <w:bCs/>
          <w:lang w:val="sr-Cyrl-CS"/>
        </w:rPr>
        <w:t>поглавља</w:t>
      </w:r>
      <w:r w:rsidRPr="00427E7A">
        <w:rPr>
          <w:rFonts w:ascii="Arial" w:eastAsia="TimesNewRomanPSMT" w:hAnsi="Arial" w:cs="Arial"/>
          <w:bCs/>
          <w:lang w:val="sr-Latn-BA"/>
        </w:rPr>
        <w:t xml:space="preserve"> </w:t>
      </w:r>
      <w:r w:rsidRPr="00427E7A">
        <w:rPr>
          <w:rFonts w:ascii="Arial" w:eastAsia="TimesNewRomanPSMT" w:hAnsi="Arial" w:cs="Arial"/>
          <w:b/>
          <w:bCs/>
          <w:lang w:val="sr-Latn-BA"/>
        </w:rPr>
        <w:t>I</w:t>
      </w:r>
      <w:r w:rsidRPr="00427E7A">
        <w:rPr>
          <w:rFonts w:ascii="Arial" w:eastAsia="TimesNewRomanPSMT" w:hAnsi="Arial" w:cs="Arial"/>
          <w:b/>
          <w:bCs/>
        </w:rPr>
        <w:t>V</w:t>
      </w:r>
      <w:r w:rsidRPr="00427E7A">
        <w:rPr>
          <w:rFonts w:ascii="Arial" w:eastAsia="TimesNewRomanPSMT" w:hAnsi="Arial" w:cs="Arial"/>
          <w:bCs/>
          <w:lang w:val="ru-RU"/>
        </w:rPr>
        <w:t xml:space="preserve"> одељак </w:t>
      </w:r>
      <w:r w:rsidRPr="00427E7A">
        <w:rPr>
          <w:rFonts w:ascii="Arial" w:eastAsia="TimesNewRomanPSMT" w:hAnsi="Arial" w:cs="Arial"/>
          <w:b/>
          <w:bCs/>
          <w:lang w:val="ru-RU"/>
        </w:rPr>
        <w:t>3</w:t>
      </w:r>
      <w:r w:rsidRPr="00427E7A">
        <w:rPr>
          <w:rFonts w:ascii="Arial" w:eastAsia="TimesNewRomanPSMT" w:hAnsi="Arial" w:cs="Arial"/>
          <w:bCs/>
          <w:lang w:val="ru-RU"/>
        </w:rPr>
        <w:t>.</w:t>
      </w:r>
      <w:r w:rsidRPr="00427E7A">
        <w:rPr>
          <w:rFonts w:ascii="Arial" w:eastAsia="TimesNewRomanPSMT" w:hAnsi="Arial" w:cs="Arial"/>
          <w:bCs/>
        </w:rPr>
        <w:t>)</w:t>
      </w:r>
      <w:r w:rsidRPr="002A70EC">
        <w:rPr>
          <w:rFonts w:ascii="Arial" w:eastAsia="TimesNewRomanPSMT" w:hAnsi="Arial" w:cs="Arial"/>
          <w:bCs/>
        </w:rPr>
        <w:t>.</w:t>
      </w:r>
    </w:p>
    <w:p w:rsidR="002A70EC" w:rsidRPr="0049500E" w:rsidRDefault="002A70EC" w:rsidP="002A70EC">
      <w:pPr>
        <w:jc w:val="both"/>
        <w:rPr>
          <w:rFonts w:ascii="Arial" w:hAnsi="Arial" w:cs="Arial"/>
        </w:rPr>
      </w:pPr>
      <w:r w:rsidRPr="002A70EC">
        <w:rPr>
          <w:rFonts w:ascii="Arial" w:hAnsi="Arial" w:cs="Arial"/>
        </w:rPr>
        <w:t xml:space="preserve">Понуђачи из групе понуђача одговарају неограничено солидарно према наручиоцу. </w:t>
      </w:r>
    </w:p>
    <w:p w:rsidR="002A70EC" w:rsidRPr="002A70EC" w:rsidRDefault="002A70EC" w:rsidP="002A70EC">
      <w:pPr>
        <w:jc w:val="both"/>
        <w:rPr>
          <w:lang w:val="sr-Cyrl-CS"/>
        </w:rPr>
      </w:pPr>
      <w:r w:rsidRPr="002A70EC">
        <w:rPr>
          <w:rFonts w:ascii="Arial" w:hAnsi="Arial" w:cs="Arial"/>
          <w:b/>
          <w:bCs/>
          <w:i/>
          <w:iCs/>
          <w:lang w:val="sr-Cyrl-CS"/>
        </w:rPr>
        <w:t>9. НАЧИН И УСЛОВ</w:t>
      </w:r>
      <w:r>
        <w:rPr>
          <w:rFonts w:ascii="Arial" w:hAnsi="Arial" w:cs="Arial"/>
          <w:b/>
          <w:bCs/>
          <w:i/>
          <w:iCs/>
          <w:lang w:val="sr-Cyrl-CS"/>
        </w:rPr>
        <w:t>И</w:t>
      </w:r>
      <w:r w:rsidRPr="002A70EC">
        <w:rPr>
          <w:rFonts w:ascii="Arial" w:hAnsi="Arial" w:cs="Arial"/>
          <w:b/>
          <w:bCs/>
          <w:i/>
          <w:iCs/>
          <w:lang w:val="sr-Cyrl-CS"/>
        </w:rPr>
        <w:t xml:space="preserve"> ПЛАЋАЊА, ГАРАНТНИ РОК, КАО И ДРУГЕ ОКОЛНОСТИ ОД КОЈИХ ЗАВИСИ ПРИХВАТЉИВОСТ  ПОНУДЕ</w:t>
      </w:r>
    </w:p>
    <w:p w:rsidR="002A70EC" w:rsidRPr="002A70EC" w:rsidRDefault="002A70EC" w:rsidP="002A70EC">
      <w:pPr>
        <w:jc w:val="both"/>
        <w:rPr>
          <w:lang w:val="sr-Cyrl-CS"/>
        </w:rPr>
      </w:pPr>
    </w:p>
    <w:p w:rsidR="002A70EC" w:rsidRPr="002A70EC" w:rsidRDefault="002A70EC" w:rsidP="002A70EC">
      <w:pPr>
        <w:jc w:val="both"/>
        <w:rPr>
          <w:rFonts w:ascii="Arial" w:hAnsi="Arial" w:cs="Arial"/>
          <w:iCs/>
          <w:lang w:val="sr-Cyrl-CS"/>
        </w:rPr>
      </w:pPr>
      <w:r w:rsidRPr="002A70EC">
        <w:rPr>
          <w:rFonts w:ascii="Arial" w:hAnsi="Arial" w:cs="Arial"/>
          <w:b/>
          <w:bCs/>
          <w:i/>
          <w:iCs/>
          <w:lang w:val="sr-Cyrl-CS"/>
        </w:rPr>
        <w:t>9.1</w:t>
      </w:r>
      <w:r w:rsidRPr="002A70EC">
        <w:rPr>
          <w:rFonts w:ascii="Arial" w:hAnsi="Arial" w:cs="Arial"/>
          <w:b/>
          <w:bCs/>
          <w:i/>
          <w:iCs/>
          <w:u w:val="single"/>
          <w:lang w:val="sr-Cyrl-CS"/>
        </w:rPr>
        <w:t xml:space="preserve">. </w:t>
      </w:r>
      <w:r w:rsidRPr="002A70EC">
        <w:rPr>
          <w:rFonts w:ascii="Arial" w:hAnsi="Arial" w:cs="Arial"/>
          <w:b/>
          <w:iCs/>
          <w:u w:val="single"/>
          <w:lang w:val="sr-Cyrl-CS"/>
        </w:rPr>
        <w:t>Захтеви у погледу начина, рока и услова плаћања</w:t>
      </w:r>
      <w:r w:rsidRPr="002A70EC">
        <w:rPr>
          <w:rFonts w:ascii="Arial" w:hAnsi="Arial" w:cs="Arial"/>
          <w:i/>
          <w:iCs/>
          <w:u w:val="single"/>
          <w:lang w:val="sr-Cyrl-CS"/>
        </w:rPr>
        <w:t>.</w:t>
      </w:r>
    </w:p>
    <w:p w:rsidR="002A70EC" w:rsidRDefault="002A70EC" w:rsidP="002A70EC">
      <w:pPr>
        <w:jc w:val="both"/>
        <w:rPr>
          <w:rFonts w:ascii="Arial" w:hAnsi="Arial" w:cs="Arial"/>
          <w:iCs/>
        </w:rPr>
      </w:pPr>
    </w:p>
    <w:p w:rsidR="002A70EC" w:rsidRDefault="002A70EC" w:rsidP="002A70EC">
      <w:pPr>
        <w:jc w:val="both"/>
        <w:rPr>
          <w:rFonts w:ascii="Arial" w:hAnsi="Arial" w:cs="Arial"/>
          <w:iCs/>
          <w:lang w:val="sr-Cyrl-CS"/>
        </w:rPr>
      </w:pPr>
      <w:r w:rsidRPr="002A70EC">
        <w:rPr>
          <w:rFonts w:ascii="Arial" w:hAnsi="Arial" w:cs="Arial"/>
          <w:iCs/>
        </w:rPr>
        <w:lastRenderedPageBreak/>
        <w:t>Рок плаћања је</w:t>
      </w:r>
      <w:r w:rsidRPr="00DF7E94">
        <w:rPr>
          <w:rFonts w:ascii="Arial" w:hAnsi="Arial" w:cs="Arial"/>
          <w:iCs/>
          <w:lang w:val="sr-Cyrl-CS"/>
        </w:rPr>
        <w:t xml:space="preserve"> </w:t>
      </w:r>
      <w:r w:rsidRPr="00DF7E94">
        <w:rPr>
          <w:rFonts w:ascii="Arial" w:hAnsi="Arial" w:cs="Arial"/>
          <w:iCs/>
        </w:rPr>
        <w:t xml:space="preserve">45 </w:t>
      </w:r>
      <w:r w:rsidRPr="00DF7E94">
        <w:rPr>
          <w:rFonts w:ascii="Arial" w:hAnsi="Arial" w:cs="Arial"/>
          <w:iCs/>
          <w:lang w:val="sr-Cyrl-CS"/>
        </w:rPr>
        <w:t>дана</w:t>
      </w:r>
      <w:r>
        <w:rPr>
          <w:rFonts w:ascii="Arial" w:hAnsi="Arial" w:cs="Arial"/>
          <w:iCs/>
          <w:lang w:val="sr-Cyrl-CS"/>
        </w:rPr>
        <w:t xml:space="preserve"> сукцесивно</w:t>
      </w:r>
      <w:r w:rsidRPr="0096471D">
        <w:rPr>
          <w:rFonts w:ascii="Arial" w:hAnsi="Arial" w:cs="Arial"/>
          <w:i/>
          <w:iCs/>
          <w:lang w:val="sr-Cyrl-CS"/>
        </w:rPr>
        <w:t xml:space="preserve"> </w:t>
      </w:r>
      <w:r w:rsidRPr="0096471D">
        <w:rPr>
          <w:rFonts w:ascii="Arial" w:hAnsi="Arial" w:cs="Arial"/>
          <w:iCs/>
        </w:rPr>
        <w:t xml:space="preserve">од </w:t>
      </w:r>
      <w:r w:rsidRPr="0096471D">
        <w:rPr>
          <w:rFonts w:ascii="Arial" w:hAnsi="Arial" w:cs="Arial"/>
          <w:iCs/>
          <w:lang w:val="sr-Cyrl-CS"/>
        </w:rPr>
        <w:t>дана достављања месечн</w:t>
      </w:r>
      <w:r>
        <w:rPr>
          <w:rFonts w:ascii="Arial" w:hAnsi="Arial" w:cs="Arial"/>
          <w:iCs/>
          <w:lang w:val="sr-Cyrl-CS"/>
        </w:rPr>
        <w:t>ог</w:t>
      </w:r>
      <w:r w:rsidRPr="0096471D">
        <w:rPr>
          <w:rFonts w:ascii="Arial" w:hAnsi="Arial" w:cs="Arial"/>
          <w:iCs/>
          <w:lang w:val="sr-Cyrl-CS"/>
        </w:rPr>
        <w:t xml:space="preserve"> </w:t>
      </w:r>
      <w:r>
        <w:rPr>
          <w:rFonts w:ascii="Arial" w:hAnsi="Arial" w:cs="Arial"/>
          <w:iCs/>
          <w:lang w:val="sr-Cyrl-CS"/>
        </w:rPr>
        <w:t>рачуна</w:t>
      </w:r>
      <w:r w:rsidRPr="00AD7678">
        <w:rPr>
          <w:rFonts w:ascii="Arial" w:hAnsi="Arial" w:cs="Arial"/>
          <w:lang w:val="sr-Cyrl-CS"/>
        </w:rPr>
        <w:t xml:space="preserve"> </w:t>
      </w:r>
      <w:r>
        <w:rPr>
          <w:rFonts w:ascii="Arial" w:hAnsi="Arial" w:cs="Arial"/>
          <w:lang w:val="sr-Cyrl-CS"/>
        </w:rPr>
        <w:t>на адресу наручиоца</w:t>
      </w:r>
      <w:r w:rsidRPr="0096471D">
        <w:rPr>
          <w:rFonts w:ascii="Arial" w:hAnsi="Arial" w:cs="Arial"/>
          <w:iCs/>
          <w:lang w:val="sr-Cyrl-CS"/>
        </w:rPr>
        <w:t>.</w:t>
      </w:r>
      <w:r w:rsidRPr="0096471D">
        <w:rPr>
          <w:rFonts w:ascii="Arial" w:hAnsi="Arial" w:cs="Arial"/>
          <w:iCs/>
        </w:rPr>
        <w:t xml:space="preserve"> </w:t>
      </w:r>
    </w:p>
    <w:p w:rsidR="002A70EC" w:rsidRDefault="002A70EC" w:rsidP="002A70EC">
      <w:pPr>
        <w:jc w:val="both"/>
        <w:rPr>
          <w:rFonts w:ascii="Arial" w:hAnsi="Arial" w:cs="Arial"/>
          <w:iCs/>
          <w:lang w:val="sr-Cyrl-CS"/>
        </w:rPr>
      </w:pPr>
      <w:r w:rsidRPr="00EC7FE0">
        <w:rPr>
          <w:rFonts w:ascii="Arial" w:hAnsi="Arial" w:cs="Arial"/>
          <w:iCs/>
          <w:lang w:val="sr-Cyrl-CS"/>
        </w:rPr>
        <w:t>Укупна планирана количина електричне енергије из конкурсне документације је оквирна и дата на бази</w:t>
      </w:r>
      <w:r>
        <w:rPr>
          <w:rFonts w:ascii="Arial" w:hAnsi="Arial" w:cs="Arial"/>
          <w:iCs/>
          <w:lang w:val="sr-Cyrl-CS"/>
        </w:rPr>
        <w:t xml:space="preserve"> стварне потрошње наручиоца у 2014 години</w:t>
      </w:r>
      <w:r w:rsidRPr="00EC7FE0">
        <w:rPr>
          <w:rFonts w:ascii="Arial" w:hAnsi="Arial" w:cs="Arial"/>
          <w:iCs/>
          <w:lang w:val="sr-Cyrl-CS"/>
        </w:rPr>
        <w:t xml:space="preserve">. </w:t>
      </w:r>
    </w:p>
    <w:p w:rsidR="002A70EC" w:rsidRDefault="002A70EC" w:rsidP="002A70EC">
      <w:pPr>
        <w:jc w:val="both"/>
        <w:rPr>
          <w:rFonts w:ascii="Arial" w:hAnsi="Arial" w:cs="Arial"/>
          <w:iCs/>
          <w:lang w:val="sr-Cyrl-CS"/>
        </w:rPr>
      </w:pPr>
      <w:r w:rsidRPr="00EC7FE0">
        <w:rPr>
          <w:rFonts w:ascii="Arial" w:hAnsi="Arial" w:cs="Arial"/>
          <w:iCs/>
          <w:lang w:val="sr-Cyrl-CS"/>
        </w:rPr>
        <w:t xml:space="preserve">Изабрани најповољнији понуђач се обавезује да </w:t>
      </w:r>
      <w:r w:rsidRPr="0096471D">
        <w:rPr>
          <w:rFonts w:ascii="Arial" w:hAnsi="Arial" w:cs="Arial"/>
          <w:iCs/>
          <w:lang w:val="sr-Cyrl-CS"/>
        </w:rPr>
        <w:t xml:space="preserve">до </w:t>
      </w:r>
      <w:r w:rsidRPr="004D11D3">
        <w:rPr>
          <w:rFonts w:ascii="Arial" w:hAnsi="Arial" w:cs="Arial"/>
          <w:iCs/>
          <w:lang w:val="sr-Cyrl-CS"/>
        </w:rPr>
        <w:t>5</w:t>
      </w:r>
      <w:r w:rsidRPr="0096471D">
        <w:rPr>
          <w:rFonts w:ascii="Arial" w:hAnsi="Arial" w:cs="Arial"/>
          <w:iCs/>
          <w:lang w:val="sr-Cyrl-CS"/>
        </w:rPr>
        <w:t>-ог</w:t>
      </w:r>
      <w:r w:rsidRPr="00EC7FE0">
        <w:rPr>
          <w:rFonts w:ascii="Arial" w:hAnsi="Arial" w:cs="Arial"/>
          <w:iCs/>
          <w:lang w:val="sr-Cyrl-CS"/>
        </w:rPr>
        <w:t xml:space="preserve"> у месецу изда и достави рачун на адресу наручиоца.</w:t>
      </w:r>
    </w:p>
    <w:p w:rsidR="002A70EC" w:rsidRDefault="002A70EC" w:rsidP="002A70EC">
      <w:pPr>
        <w:jc w:val="both"/>
        <w:rPr>
          <w:rFonts w:ascii="Arial" w:hAnsi="Arial" w:cs="Arial"/>
          <w:iCs/>
          <w:lang w:val="sr-Cyrl-CS"/>
        </w:rPr>
      </w:pPr>
      <w:r w:rsidRPr="00EC7FE0">
        <w:rPr>
          <w:rFonts w:ascii="Arial" w:hAnsi="Arial" w:cs="Arial"/>
          <w:iCs/>
          <w:lang w:val="sr-Cyrl-CS"/>
        </w:rPr>
        <w:t>Фактурисање ће се вршити према јединичној цени из понуде и стварно преузетој електричној</w:t>
      </w:r>
      <w:r>
        <w:rPr>
          <w:rFonts w:ascii="Arial" w:hAnsi="Arial" w:cs="Arial"/>
          <w:iCs/>
          <w:lang w:val="sr-Cyrl-CS"/>
        </w:rPr>
        <w:t xml:space="preserve"> енергији на месту примопредаје</w:t>
      </w:r>
      <w:r w:rsidRPr="00EC7FE0">
        <w:rPr>
          <w:rFonts w:ascii="Arial" w:hAnsi="Arial" w:cs="Arial"/>
          <w:iCs/>
          <w:lang w:val="sr-Cyrl-CS"/>
        </w:rPr>
        <w:t>,</w:t>
      </w:r>
      <w:r w:rsidRPr="00284860">
        <w:rPr>
          <w:rFonts w:ascii="Arial" w:hAnsi="Arial" w:cs="Arial"/>
          <w:iCs/>
          <w:lang w:val="ru-RU"/>
        </w:rPr>
        <w:t xml:space="preserve"> </w:t>
      </w:r>
      <w:r w:rsidRPr="00EC7FE0">
        <w:rPr>
          <w:rFonts w:ascii="Arial" w:hAnsi="Arial" w:cs="Arial"/>
          <w:iCs/>
          <w:lang w:val="sr-Cyrl-CS"/>
        </w:rPr>
        <w:t>на основу достављених рачуна у складу са усвојеним буџетским средствима наручиоца за сваку буџетску годину, а највише до укупне уговорене вредности</w:t>
      </w:r>
      <w:r>
        <w:rPr>
          <w:rFonts w:ascii="Arial" w:hAnsi="Arial" w:cs="Arial"/>
          <w:i/>
          <w:iCs/>
          <w:lang w:val="sr-Cyrl-CS"/>
        </w:rPr>
        <w:t>.</w:t>
      </w:r>
    </w:p>
    <w:p w:rsidR="002A70EC" w:rsidRDefault="002A70EC" w:rsidP="002A70EC">
      <w:pPr>
        <w:jc w:val="both"/>
        <w:rPr>
          <w:rFonts w:ascii="Arial" w:hAnsi="Arial" w:cs="Arial"/>
          <w:iCs/>
          <w:lang w:val="sr-Cyrl-CS"/>
        </w:rPr>
      </w:pPr>
      <w:r w:rsidRPr="002A70EC">
        <w:rPr>
          <w:rFonts w:ascii="Arial" w:hAnsi="Arial" w:cs="Arial"/>
          <w:iCs/>
          <w:lang w:val="sr-Cyrl-CS"/>
        </w:rPr>
        <w:t>Плаћање се врши уплатом на рачун понуђача.</w:t>
      </w:r>
    </w:p>
    <w:p w:rsidR="002A70EC" w:rsidRDefault="002A70EC" w:rsidP="002A70EC">
      <w:pPr>
        <w:jc w:val="both"/>
        <w:rPr>
          <w:rFonts w:ascii="Arial" w:hAnsi="Arial" w:cs="Arial"/>
          <w:b/>
          <w:bCs/>
          <w:i/>
          <w:iCs/>
        </w:rPr>
      </w:pPr>
      <w:r w:rsidRPr="002A70EC">
        <w:rPr>
          <w:rFonts w:ascii="Arial" w:hAnsi="Arial" w:cs="Arial"/>
          <w:iCs/>
          <w:lang w:val="sr-Cyrl-CS"/>
        </w:rPr>
        <w:t>Понуђачу није дозвољено да захтева аванс.</w:t>
      </w:r>
    </w:p>
    <w:p w:rsidR="002A70EC" w:rsidRPr="002A70EC" w:rsidRDefault="002A70EC" w:rsidP="002A70EC">
      <w:pPr>
        <w:jc w:val="both"/>
        <w:rPr>
          <w:rFonts w:ascii="Arial" w:hAnsi="Arial" w:cs="Arial"/>
          <w:iCs/>
        </w:rPr>
      </w:pPr>
      <w:r w:rsidRPr="002A70EC">
        <w:rPr>
          <w:rFonts w:ascii="Arial" w:hAnsi="Arial" w:cs="Arial"/>
          <w:b/>
          <w:bCs/>
          <w:iCs/>
        </w:rPr>
        <w:t xml:space="preserve">9.2. </w:t>
      </w:r>
      <w:r w:rsidRPr="002A70EC">
        <w:rPr>
          <w:rFonts w:ascii="Arial" w:hAnsi="Arial" w:cs="Arial"/>
          <w:iCs/>
          <w:u w:val="single"/>
        </w:rPr>
        <w:t>Захтеви у погледу гарантног рока</w:t>
      </w:r>
    </w:p>
    <w:p w:rsidR="002A70EC" w:rsidRPr="002A70EC" w:rsidRDefault="002A70EC" w:rsidP="002A70EC">
      <w:pPr>
        <w:jc w:val="both"/>
        <w:rPr>
          <w:rFonts w:ascii="Arial" w:hAnsi="Arial" w:cs="Arial"/>
          <w:iCs/>
        </w:rPr>
      </w:pPr>
      <w:r w:rsidRPr="002A70EC">
        <w:rPr>
          <w:rFonts w:ascii="Arial" w:hAnsi="Arial" w:cs="Arial"/>
          <w:iCs/>
        </w:rPr>
        <w:t>Гаранција</w:t>
      </w:r>
      <w:r>
        <w:rPr>
          <w:rFonts w:ascii="Arial" w:hAnsi="Arial" w:cs="Arial"/>
          <w:iCs/>
          <w:lang w:val="sr-Cyrl-CS"/>
        </w:rPr>
        <w:t xml:space="preserve"> набавке добара </w:t>
      </w:r>
      <w:r w:rsidRPr="002A70EC">
        <w:rPr>
          <w:rFonts w:ascii="Arial" w:hAnsi="Arial" w:cs="Arial"/>
          <w:iCs/>
        </w:rPr>
        <w:t xml:space="preserve"> не може бити краћа од </w:t>
      </w:r>
      <w:r>
        <w:rPr>
          <w:rFonts w:ascii="Arial" w:hAnsi="Arial" w:cs="Arial"/>
          <w:iCs/>
          <w:lang w:val="sr-Cyrl-CS"/>
        </w:rPr>
        <w:t xml:space="preserve">30 дана </w:t>
      </w:r>
      <w:r w:rsidRPr="002A70EC">
        <w:rPr>
          <w:rFonts w:ascii="Arial" w:hAnsi="Arial" w:cs="Arial"/>
          <w:iCs/>
        </w:rPr>
        <w:t xml:space="preserve"> од дана испоруке добара.</w:t>
      </w:r>
    </w:p>
    <w:p w:rsidR="002A70EC" w:rsidRPr="0049500E" w:rsidRDefault="002A70EC" w:rsidP="002A70EC">
      <w:pPr>
        <w:jc w:val="both"/>
        <w:rPr>
          <w:rFonts w:ascii="Arial" w:hAnsi="Arial" w:cs="Arial"/>
          <w:iCs/>
          <w:u w:val="single"/>
          <w:lang w:val="sr-Cyrl-CS"/>
        </w:rPr>
      </w:pPr>
      <w:r w:rsidRPr="002A70EC">
        <w:rPr>
          <w:rFonts w:ascii="Arial" w:hAnsi="Arial" w:cs="Arial"/>
          <w:b/>
          <w:bCs/>
          <w:i/>
          <w:iCs/>
        </w:rPr>
        <w:t xml:space="preserve">9.3. </w:t>
      </w:r>
      <w:r w:rsidRPr="002A70EC">
        <w:rPr>
          <w:rFonts w:ascii="Arial" w:hAnsi="Arial" w:cs="Arial"/>
          <w:iCs/>
          <w:u w:val="single"/>
        </w:rPr>
        <w:t>Захтев у погледу рока</w:t>
      </w:r>
      <w:r>
        <w:rPr>
          <w:rFonts w:ascii="Arial" w:hAnsi="Arial" w:cs="Arial"/>
          <w:iCs/>
          <w:u w:val="single"/>
          <w:lang w:val="sr-Cyrl-CS"/>
        </w:rPr>
        <w:t xml:space="preserve"> и места </w:t>
      </w:r>
      <w:r w:rsidRPr="002A70EC">
        <w:rPr>
          <w:rFonts w:ascii="Arial" w:hAnsi="Arial" w:cs="Arial"/>
          <w:iCs/>
          <w:u w:val="single"/>
        </w:rPr>
        <w:t xml:space="preserve"> испоруке добара</w:t>
      </w:r>
    </w:p>
    <w:p w:rsidR="002A70EC" w:rsidRPr="0049500E" w:rsidRDefault="002A70EC" w:rsidP="002A70EC">
      <w:pPr>
        <w:jc w:val="both"/>
        <w:rPr>
          <w:rFonts w:ascii="Arial" w:hAnsi="Arial" w:cs="Arial"/>
          <w:bCs/>
          <w:lang w:val="sr-Cyrl-CS"/>
        </w:rPr>
      </w:pPr>
      <w:r w:rsidRPr="002A70EC">
        <w:rPr>
          <w:rFonts w:ascii="Arial" w:hAnsi="Arial" w:cs="Arial"/>
          <w:b/>
          <w:iCs/>
        </w:rPr>
        <w:t>Рок</w:t>
      </w:r>
      <w:r w:rsidRPr="0096471D">
        <w:rPr>
          <w:rFonts w:ascii="Arial" w:hAnsi="Arial" w:cs="Arial"/>
          <w:b/>
          <w:iCs/>
          <w:lang w:val="sr-Cyrl-CS"/>
        </w:rPr>
        <w:t xml:space="preserve"> </w:t>
      </w:r>
      <w:r w:rsidRPr="002A70EC">
        <w:rPr>
          <w:rFonts w:ascii="Arial" w:hAnsi="Arial" w:cs="Arial"/>
          <w:b/>
          <w:iCs/>
        </w:rPr>
        <w:t>испоруке</w:t>
      </w:r>
      <w:r w:rsidRPr="002A70EC">
        <w:rPr>
          <w:rFonts w:ascii="Arial" w:hAnsi="Arial" w:cs="Arial"/>
          <w:iCs/>
        </w:rPr>
        <w:t xml:space="preserve"> добара</w:t>
      </w:r>
      <w:r w:rsidRPr="0096471D">
        <w:rPr>
          <w:rFonts w:ascii="Arial" w:hAnsi="Arial" w:cs="Arial"/>
          <w:iCs/>
          <w:lang w:val="sr-Cyrl-CS"/>
        </w:rPr>
        <w:t xml:space="preserve"> почиње  </w:t>
      </w:r>
      <w:r w:rsidRPr="0096471D">
        <w:rPr>
          <w:rFonts w:ascii="Arial" w:hAnsi="Arial" w:cs="Arial"/>
          <w:iCs/>
        </w:rPr>
        <w:t xml:space="preserve">даном назначеним при закључењу уговора  и траје </w:t>
      </w:r>
      <w:r w:rsidRPr="0096471D">
        <w:rPr>
          <w:rFonts w:ascii="Arial" w:hAnsi="Arial" w:cs="Arial"/>
          <w:bCs/>
        </w:rPr>
        <w:t xml:space="preserve">12 месеци од дана закључења уговора о јавној набавци, сваког дана у времену од </w:t>
      </w:r>
      <w:r w:rsidRPr="0096471D">
        <w:rPr>
          <w:rFonts w:ascii="Arial" w:hAnsi="Arial" w:cs="Arial"/>
          <w:iCs/>
          <w:lang w:val="sr-Cyrl-CS"/>
        </w:rPr>
        <w:t>00:00</w:t>
      </w:r>
      <w:r w:rsidRPr="0096471D">
        <w:rPr>
          <w:rFonts w:ascii="Arial" w:hAnsi="Arial" w:cs="Arial"/>
          <w:iCs/>
        </w:rPr>
        <w:t xml:space="preserve"> </w:t>
      </w:r>
      <w:r w:rsidRPr="0096471D">
        <w:rPr>
          <w:rFonts w:ascii="Arial" w:hAnsi="Arial" w:cs="Arial"/>
          <w:iCs/>
          <w:lang w:val="sr-Cyrl-CS"/>
        </w:rPr>
        <w:t>часова до 24:00</w:t>
      </w:r>
      <w:r w:rsidRPr="0096471D">
        <w:rPr>
          <w:rFonts w:ascii="Arial" w:hAnsi="Arial" w:cs="Arial"/>
          <w:iCs/>
        </w:rPr>
        <w:t xml:space="preserve"> </w:t>
      </w:r>
      <w:r w:rsidRPr="0096471D">
        <w:rPr>
          <w:rFonts w:ascii="Arial" w:hAnsi="Arial" w:cs="Arial"/>
          <w:iCs/>
          <w:lang w:val="sr-Cyrl-CS"/>
        </w:rPr>
        <w:t>ча</w:t>
      </w:r>
      <w:r w:rsidRPr="0096471D">
        <w:rPr>
          <w:rFonts w:ascii="Arial" w:hAnsi="Arial" w:cs="Arial"/>
          <w:iCs/>
        </w:rPr>
        <w:t>с</w:t>
      </w:r>
      <w:r w:rsidRPr="0096471D">
        <w:rPr>
          <w:rFonts w:ascii="Arial" w:hAnsi="Arial" w:cs="Arial"/>
          <w:iCs/>
          <w:lang w:val="sr-Cyrl-CS"/>
        </w:rPr>
        <w:t>а.</w:t>
      </w:r>
    </w:p>
    <w:p w:rsidR="002A70EC" w:rsidRPr="0049500E" w:rsidRDefault="002A70EC" w:rsidP="002A70EC">
      <w:pPr>
        <w:jc w:val="both"/>
        <w:rPr>
          <w:rFonts w:ascii="Arial" w:hAnsi="Arial" w:cs="Arial"/>
        </w:rPr>
      </w:pPr>
      <w:r w:rsidRPr="002A70EC">
        <w:rPr>
          <w:rFonts w:ascii="Arial" w:hAnsi="Arial" w:cs="Arial"/>
          <w:b/>
          <w:iCs/>
        </w:rPr>
        <w:t>Место испоруке</w:t>
      </w:r>
      <w:r>
        <w:rPr>
          <w:rFonts w:ascii="Arial" w:hAnsi="Arial" w:cs="Arial"/>
          <w:iCs/>
          <w:lang w:val="sr-Cyrl-CS"/>
        </w:rPr>
        <w:t>:</w:t>
      </w:r>
      <w:r>
        <w:rPr>
          <w:rFonts w:ascii="Arial" w:hAnsi="Arial" w:cs="Arial"/>
          <w:iCs/>
        </w:rPr>
        <w:t xml:space="preserve"> Су сва мерна места  Наручиоца прикључена на дистрибутивни систем у категорији </w:t>
      </w:r>
      <w:r w:rsidRPr="00DF7E94">
        <w:rPr>
          <w:rFonts w:ascii="Arial" w:hAnsi="Arial" w:cs="Arial"/>
          <w:iCs/>
        </w:rPr>
        <w:t>потрошње на ниском напону,</w:t>
      </w:r>
      <w:r>
        <w:rPr>
          <w:rFonts w:ascii="Arial" w:hAnsi="Arial" w:cs="Arial"/>
          <w:iCs/>
        </w:rPr>
        <w:t xml:space="preserve"> </w:t>
      </w:r>
      <w:r w:rsidRPr="004526C1">
        <w:rPr>
          <w:rFonts w:ascii="Arial" w:hAnsi="Arial" w:cs="Arial"/>
          <w:bCs/>
          <w:iCs/>
          <w:lang w:val="sr-Cyrl-CS"/>
        </w:rPr>
        <w:t xml:space="preserve">унутар електроенергетског система </w:t>
      </w:r>
      <w:r>
        <w:rPr>
          <w:rFonts w:ascii="Arial" w:hAnsi="Arial" w:cs="Arial"/>
          <w:bCs/>
          <w:iCs/>
          <w:lang w:val="sr-Cyrl-CS"/>
        </w:rPr>
        <w:t xml:space="preserve">Републике Србије у објекту </w:t>
      </w:r>
      <w:r>
        <w:rPr>
          <w:rFonts w:ascii="Arial" w:hAnsi="Arial" w:cs="Arial"/>
          <w:bCs/>
          <w:iCs/>
        </w:rPr>
        <w:t xml:space="preserve"> </w:t>
      </w:r>
      <w:r>
        <w:rPr>
          <w:rFonts w:ascii="Arial" w:eastAsia="TimesNewRomanPSMT" w:hAnsi="Arial" w:cs="Arial"/>
          <w:bCs/>
        </w:rPr>
        <w:t>Техничка школа,</w:t>
      </w:r>
      <w:r>
        <w:rPr>
          <w:rFonts w:ascii="Arial" w:eastAsia="TimesNewRomanPSMT" w:hAnsi="Arial" w:cs="Arial"/>
          <w:bCs/>
          <w:lang w:val="sr-Cyrl-CS"/>
        </w:rPr>
        <w:t xml:space="preserve"> 11250 Београд-Железник, улица </w:t>
      </w:r>
      <w:r>
        <w:rPr>
          <w:rFonts w:ascii="Arial" w:eastAsia="TimesNewRomanPSMT" w:hAnsi="Arial" w:cs="Arial"/>
          <w:bCs/>
        </w:rPr>
        <w:t xml:space="preserve">Југословенска  4, </w:t>
      </w:r>
      <w:r w:rsidRPr="004526C1">
        <w:rPr>
          <w:rFonts w:ascii="Arial" w:hAnsi="Arial" w:cs="Arial"/>
          <w:bCs/>
          <w:iCs/>
          <w:lang w:val="sr-Cyrl-CS"/>
        </w:rPr>
        <w:t>за Ед бр</w:t>
      </w:r>
      <w:r>
        <w:rPr>
          <w:rFonts w:ascii="Arial" w:hAnsi="Arial" w:cs="Arial"/>
          <w:bCs/>
          <w:iCs/>
          <w:lang w:val="sr-Cyrl-CS"/>
        </w:rPr>
        <w:t xml:space="preserve">ој </w:t>
      </w:r>
      <w:r w:rsidRPr="00AB13E6">
        <w:rPr>
          <w:rFonts w:ascii="Arial" w:eastAsia="Times New Roman" w:hAnsi="Arial" w:cs="Arial"/>
          <w:b/>
          <w:bCs/>
        </w:rPr>
        <w:t>82946130</w:t>
      </w:r>
      <w:r>
        <w:rPr>
          <w:rFonts w:ascii="Arial" w:eastAsia="Times New Roman" w:hAnsi="Arial" w:cs="Arial"/>
          <w:b/>
          <w:bCs/>
          <w:lang w:val="sr-Cyrl-CS"/>
        </w:rPr>
        <w:t>.</w:t>
      </w:r>
      <w:r>
        <w:rPr>
          <w:rFonts w:ascii="Arial" w:hAnsi="Arial" w:cs="Arial"/>
          <w:lang w:val="sr-Cyrl-CS"/>
        </w:rPr>
        <w:t xml:space="preserve"> </w:t>
      </w:r>
    </w:p>
    <w:p w:rsidR="002A70EC" w:rsidRPr="002A70EC" w:rsidRDefault="002A70EC" w:rsidP="002A70EC">
      <w:pPr>
        <w:jc w:val="both"/>
        <w:rPr>
          <w:rFonts w:ascii="Arial" w:hAnsi="Arial" w:cs="Arial"/>
          <w:iCs/>
          <w:lang w:val="sr-Cyrl-CS"/>
        </w:rPr>
      </w:pPr>
      <w:r w:rsidRPr="002A70EC">
        <w:rPr>
          <w:rFonts w:ascii="Arial" w:hAnsi="Arial" w:cs="Arial"/>
          <w:b/>
          <w:bCs/>
          <w:iCs/>
          <w:u w:val="single"/>
          <w:lang w:val="sr-Cyrl-CS"/>
        </w:rPr>
        <w:t xml:space="preserve">9.4. </w:t>
      </w:r>
      <w:r w:rsidRPr="002A70EC">
        <w:rPr>
          <w:rFonts w:ascii="Arial" w:hAnsi="Arial" w:cs="Arial"/>
          <w:iCs/>
          <w:u w:val="single"/>
          <w:lang w:val="sr-Cyrl-CS"/>
        </w:rPr>
        <w:t>Захтев у погледу рока важења понуде</w:t>
      </w:r>
    </w:p>
    <w:p w:rsidR="002A70EC" w:rsidRPr="002A70EC" w:rsidRDefault="002A70EC" w:rsidP="002A70EC">
      <w:pPr>
        <w:jc w:val="both"/>
        <w:rPr>
          <w:rFonts w:ascii="Arial" w:hAnsi="Arial" w:cs="Arial"/>
          <w:iCs/>
          <w:lang w:val="sr-Cyrl-CS"/>
        </w:rPr>
      </w:pPr>
      <w:r w:rsidRPr="002A70EC">
        <w:rPr>
          <w:rFonts w:ascii="Arial" w:hAnsi="Arial" w:cs="Arial"/>
          <w:iCs/>
          <w:lang w:val="sr-Cyrl-CS"/>
        </w:rPr>
        <w:t xml:space="preserve">Рок важења понуде </w:t>
      </w:r>
      <w:r w:rsidRPr="005830E0">
        <w:rPr>
          <w:rFonts w:ascii="Arial" w:hAnsi="Arial" w:cs="Arial"/>
          <w:b/>
          <w:iCs/>
          <w:lang w:val="sr-Cyrl-CS"/>
        </w:rPr>
        <w:t>ј</w:t>
      </w:r>
      <w:r w:rsidRPr="002A70EC">
        <w:rPr>
          <w:rFonts w:ascii="Arial" w:hAnsi="Arial" w:cs="Arial"/>
          <w:b/>
          <w:iCs/>
          <w:lang w:val="sr-Cyrl-CS"/>
        </w:rPr>
        <w:t xml:space="preserve">е  </w:t>
      </w:r>
      <w:r w:rsidRPr="005830E0">
        <w:rPr>
          <w:rFonts w:ascii="Arial" w:hAnsi="Arial" w:cs="Arial"/>
          <w:b/>
          <w:iCs/>
        </w:rPr>
        <w:t>6</w:t>
      </w:r>
      <w:r w:rsidRPr="002A70EC">
        <w:rPr>
          <w:rFonts w:ascii="Arial" w:hAnsi="Arial" w:cs="Arial"/>
          <w:b/>
          <w:iCs/>
          <w:lang w:val="sr-Cyrl-CS"/>
        </w:rPr>
        <w:t>0 дана</w:t>
      </w:r>
      <w:r w:rsidRPr="002A70EC">
        <w:rPr>
          <w:rFonts w:ascii="Arial" w:hAnsi="Arial" w:cs="Arial"/>
          <w:iCs/>
          <w:lang w:val="sr-Cyrl-CS"/>
        </w:rPr>
        <w:t xml:space="preserve"> од дана отварања понуда.</w:t>
      </w:r>
    </w:p>
    <w:p w:rsidR="002A70EC" w:rsidRPr="002A70EC" w:rsidRDefault="002A70EC" w:rsidP="002A70EC">
      <w:pPr>
        <w:jc w:val="both"/>
        <w:rPr>
          <w:rFonts w:ascii="Arial" w:hAnsi="Arial" w:cs="Arial"/>
          <w:iCs/>
          <w:lang w:val="sr-Cyrl-CS"/>
        </w:rPr>
      </w:pPr>
      <w:r w:rsidRPr="002A70EC">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2A70EC" w:rsidRPr="0049500E" w:rsidRDefault="002A70EC" w:rsidP="002A70EC">
      <w:pPr>
        <w:jc w:val="both"/>
        <w:rPr>
          <w:rFonts w:ascii="Arial" w:hAnsi="Arial" w:cs="Arial"/>
          <w:b/>
          <w:bCs/>
          <w:i/>
          <w:iCs/>
        </w:rPr>
      </w:pPr>
      <w:r w:rsidRPr="002A70EC">
        <w:rPr>
          <w:rFonts w:ascii="Arial" w:hAnsi="Arial" w:cs="Arial"/>
          <w:iCs/>
          <w:lang w:val="sr-Cyrl-CS"/>
        </w:rPr>
        <w:t>Понуђач који прихвати захтев за продужење рока важења понуде не може мењати понуду.</w:t>
      </w:r>
    </w:p>
    <w:p w:rsidR="002A70EC" w:rsidRPr="0084402A" w:rsidRDefault="002A70EC" w:rsidP="002A70EC">
      <w:pPr>
        <w:jc w:val="both"/>
        <w:rPr>
          <w:rFonts w:ascii="Arial" w:hAnsi="Arial" w:cs="Arial"/>
          <w:b/>
          <w:u w:val="single"/>
          <w:lang w:val="sr-Cyrl-CS"/>
        </w:rPr>
      </w:pPr>
      <w:r w:rsidRPr="001F4CFB">
        <w:rPr>
          <w:rFonts w:ascii="Arial" w:hAnsi="Arial" w:cs="Arial"/>
          <w:b/>
          <w:u w:val="single"/>
        </w:rPr>
        <w:t>9.5</w:t>
      </w:r>
      <w:r w:rsidRPr="001F4CFB">
        <w:rPr>
          <w:rFonts w:ascii="Arial" w:hAnsi="Arial" w:cs="Arial"/>
          <w:u w:val="single"/>
        </w:rPr>
        <w:t>. Други захтеви</w:t>
      </w:r>
      <w:r w:rsidRPr="001F4CFB">
        <w:rPr>
          <w:rFonts w:ascii="Arial" w:hAnsi="Arial" w:cs="Arial"/>
          <w:b/>
          <w:u w:val="single"/>
        </w:rPr>
        <w:t xml:space="preserve"> </w:t>
      </w:r>
    </w:p>
    <w:p w:rsidR="002A70EC" w:rsidRDefault="002A70EC" w:rsidP="002A70EC">
      <w:pPr>
        <w:jc w:val="both"/>
        <w:rPr>
          <w:rFonts w:ascii="Arial" w:hAnsi="Arial" w:cs="Arial"/>
          <w:lang w:val="sr-Cyrl-CS"/>
        </w:rPr>
      </w:pPr>
      <w:r w:rsidRPr="00DD1380">
        <w:rPr>
          <w:rFonts w:ascii="Arial" w:hAnsi="Arial" w:cs="Arial"/>
          <w:b/>
          <w:lang w:val="sr-Cyrl-CS"/>
        </w:rPr>
        <w:t>Понуђач је дужан да уз понуду достави изјаву на свом меморандуму</w:t>
      </w:r>
      <w:r>
        <w:rPr>
          <w:rFonts w:ascii="Arial" w:hAnsi="Arial" w:cs="Arial"/>
          <w:lang w:val="sr-Cyrl-CS"/>
        </w:rPr>
        <w:t xml:space="preserve"> ,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w:t>
      </w:r>
      <w:r>
        <w:rPr>
          <w:rFonts w:ascii="Arial" w:hAnsi="Arial" w:cs="Arial"/>
          <w:lang w:val="sr-Cyrl-CS"/>
        </w:rPr>
        <w:lastRenderedPageBreak/>
        <w:t>складу са чланом 141. став 5 Закона о енергетици, односно да ће одмах по потписивању Уговора закључити:</w:t>
      </w:r>
    </w:p>
    <w:p w:rsidR="002A70EC" w:rsidRDefault="002A70EC" w:rsidP="002A70EC">
      <w:pPr>
        <w:numPr>
          <w:ilvl w:val="0"/>
          <w:numId w:val="20"/>
        </w:numPr>
        <w:suppressAutoHyphens/>
        <w:spacing w:after="0" w:line="100" w:lineRule="atLeast"/>
        <w:jc w:val="both"/>
        <w:rPr>
          <w:rFonts w:ascii="Arial" w:hAnsi="Arial" w:cs="Arial"/>
          <w:lang w:val="sr-Cyrl-CS"/>
        </w:rPr>
      </w:pPr>
      <w:r>
        <w:rPr>
          <w:rFonts w:ascii="Arial" w:hAnsi="Arial" w:cs="Arial"/>
          <w:lang w:val="sr-Cyrl-CS"/>
        </w:rPr>
        <w:t>Уговор о приступу систему са оператотом система на који је објекат крајњег купца прикључен;</w:t>
      </w:r>
    </w:p>
    <w:p w:rsidR="002A70EC" w:rsidRDefault="002A70EC" w:rsidP="002A70EC">
      <w:pPr>
        <w:numPr>
          <w:ilvl w:val="0"/>
          <w:numId w:val="20"/>
        </w:numPr>
        <w:suppressAutoHyphens/>
        <w:spacing w:after="0" w:line="100" w:lineRule="atLeast"/>
        <w:jc w:val="both"/>
        <w:rPr>
          <w:rFonts w:ascii="Arial" w:hAnsi="Arial" w:cs="Arial"/>
          <w:lang w:val="sr-Cyrl-CS"/>
        </w:rPr>
      </w:pPr>
      <w:r>
        <w:rPr>
          <w:rFonts w:ascii="Arial" w:hAnsi="Arial" w:cs="Arial"/>
          <w:lang w:val="sr-Cyrl-CS"/>
        </w:rPr>
        <w:t>Уговор којим преузима балансну одговорност за места примопредаје крајњег купца.</w:t>
      </w:r>
    </w:p>
    <w:p w:rsidR="0049500E" w:rsidRPr="0049500E" w:rsidRDefault="0049500E" w:rsidP="002A70EC">
      <w:pPr>
        <w:numPr>
          <w:ilvl w:val="0"/>
          <w:numId w:val="20"/>
        </w:numPr>
        <w:suppressAutoHyphens/>
        <w:spacing w:after="0" w:line="100" w:lineRule="atLeast"/>
        <w:jc w:val="both"/>
        <w:rPr>
          <w:rFonts w:ascii="Arial" w:hAnsi="Arial" w:cs="Arial"/>
          <w:lang w:val="sr-Cyrl-CS"/>
        </w:rPr>
      </w:pPr>
    </w:p>
    <w:p w:rsidR="002A70EC" w:rsidRPr="002A70EC" w:rsidRDefault="002A70EC" w:rsidP="002A70EC">
      <w:pPr>
        <w:jc w:val="both"/>
        <w:rPr>
          <w:rFonts w:ascii="Arial" w:hAnsi="Arial" w:cs="Arial"/>
          <w:b/>
          <w:bCs/>
          <w:i/>
          <w:iCs/>
        </w:rPr>
      </w:pPr>
      <w:r w:rsidRPr="002A70EC">
        <w:rPr>
          <w:rFonts w:ascii="Arial" w:hAnsi="Arial" w:cs="Arial"/>
          <w:b/>
          <w:bCs/>
          <w:i/>
          <w:iCs/>
        </w:rPr>
        <w:t>10. ВАЛУТА И НАЧИН НА КОЈИ МОРА ДА БУДЕ НАВЕДЕНА И ИЗРАЖЕНА ЦЕНА У ПОНУДИ</w:t>
      </w:r>
    </w:p>
    <w:p w:rsidR="002A70EC" w:rsidRPr="002A2DED" w:rsidRDefault="002A70EC" w:rsidP="002A70EC">
      <w:pPr>
        <w:jc w:val="both"/>
        <w:rPr>
          <w:rFonts w:ascii="Arial" w:hAnsi="Arial" w:cs="Arial"/>
          <w:iCs/>
          <w:lang w:val="sr-Cyrl-CS"/>
        </w:rPr>
      </w:pPr>
      <w:r>
        <w:rPr>
          <w:rFonts w:ascii="Arial" w:hAnsi="Arial" w:cs="Arial"/>
          <w:iCs/>
        </w:rPr>
        <w:t>Ц</w:t>
      </w:r>
      <w:r w:rsidRPr="002A70EC">
        <w:rPr>
          <w:rFonts w:ascii="Arial" w:hAnsi="Arial" w:cs="Arial"/>
          <w:iCs/>
        </w:rPr>
        <w:t xml:space="preserve">ена </w:t>
      </w:r>
      <w:r>
        <w:rPr>
          <w:rFonts w:ascii="Arial" w:hAnsi="Arial" w:cs="Arial"/>
          <w:iCs/>
        </w:rPr>
        <w:t xml:space="preserve">у понуди </w:t>
      </w:r>
      <w:r w:rsidRPr="002A70EC">
        <w:rPr>
          <w:rFonts w:ascii="Arial" w:hAnsi="Arial" w:cs="Arial"/>
          <w:iCs/>
        </w:rPr>
        <w:t>исказ</w:t>
      </w:r>
      <w:r>
        <w:rPr>
          <w:rFonts w:ascii="Arial" w:hAnsi="Arial" w:cs="Arial"/>
          <w:iCs/>
        </w:rPr>
        <w:t>ује се</w:t>
      </w:r>
      <w:r w:rsidRPr="002A70EC">
        <w:rPr>
          <w:rFonts w:ascii="Arial" w:hAnsi="Arial" w:cs="Arial"/>
          <w:iCs/>
        </w:rPr>
        <w:t xml:space="preserve"> у динарима</w:t>
      </w:r>
      <w:r>
        <w:rPr>
          <w:rFonts w:ascii="Arial" w:hAnsi="Arial" w:cs="Arial"/>
          <w:iCs/>
          <w:lang w:val="sr-Cyrl-CS"/>
        </w:rPr>
        <w:t xml:space="preserve"> </w:t>
      </w:r>
      <w:r w:rsidRPr="002A70EC">
        <w:rPr>
          <w:rFonts w:ascii="Arial" w:hAnsi="Arial" w:cs="Arial"/>
          <w:iCs/>
        </w:rPr>
        <w:t xml:space="preserve"> са и </w:t>
      </w:r>
      <w:r w:rsidRPr="002A70EC">
        <w:rPr>
          <w:rFonts w:ascii="Arial" w:hAnsi="Arial" w:cs="Arial"/>
          <w:iCs/>
          <w:color w:val="00000A"/>
        </w:rPr>
        <w:t>без пореза на додату вредност</w:t>
      </w:r>
      <w:r>
        <w:rPr>
          <w:rFonts w:ascii="Arial" w:hAnsi="Arial" w:cs="Arial"/>
          <w:iCs/>
          <w:color w:val="00000A"/>
          <w:lang w:val="sr-Cyrl-CS"/>
        </w:rPr>
        <w:t xml:space="preserve"> и са свим пратећим и зависним трошковима,</w:t>
      </w:r>
      <w:r>
        <w:rPr>
          <w:rFonts w:ascii="Arial" w:hAnsi="Arial" w:cs="Arial"/>
          <w:color w:val="00000A"/>
          <w:lang w:val="sr-Cyrl-CS"/>
        </w:rPr>
        <w:t xml:space="preserve"> с тим да ће се </w:t>
      </w:r>
      <w:r w:rsidRPr="002A70EC">
        <w:rPr>
          <w:rFonts w:ascii="Arial" w:hAnsi="Arial" w:cs="Arial"/>
        </w:rPr>
        <w:t>за оцену понуде узимати у обзир цена без пореза на додату вредност.</w:t>
      </w:r>
      <w:r>
        <w:rPr>
          <w:rFonts w:ascii="Arial" w:hAnsi="Arial" w:cs="Arial"/>
          <w:lang w:val="sr-Cyrl-CS"/>
        </w:rPr>
        <w:t xml:space="preserve"> Цену је потребно изразити нумерички са две децимале.</w:t>
      </w:r>
    </w:p>
    <w:p w:rsidR="002A70EC" w:rsidRDefault="002A70EC" w:rsidP="002A70EC">
      <w:pPr>
        <w:jc w:val="both"/>
        <w:rPr>
          <w:rFonts w:ascii="Arial" w:hAnsi="Arial" w:cs="Arial"/>
          <w:i/>
          <w:iCs/>
          <w:lang w:val="sr-Cyrl-CS"/>
        </w:rPr>
      </w:pPr>
      <w:r w:rsidRPr="002A70EC">
        <w:rPr>
          <w:rFonts w:ascii="Arial" w:hAnsi="Arial" w:cs="Arial"/>
          <w:iCs/>
          <w:lang w:val="sr-Cyrl-CS"/>
        </w:rPr>
        <w:t xml:space="preserve">У </w:t>
      </w:r>
      <w:r>
        <w:rPr>
          <w:rFonts w:ascii="Arial" w:hAnsi="Arial" w:cs="Arial"/>
          <w:iCs/>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2A70EC">
        <w:rPr>
          <w:rFonts w:ascii="Arial" w:hAnsi="Arial" w:cs="Arial"/>
          <w:i/>
          <w:iCs/>
          <w:lang w:val="sr-Cyrl-CS"/>
        </w:rPr>
        <w:t>.</w:t>
      </w:r>
    </w:p>
    <w:p w:rsidR="002A70EC" w:rsidRPr="004A73E8" w:rsidRDefault="002A70EC" w:rsidP="002A70EC">
      <w:pPr>
        <w:jc w:val="both"/>
        <w:rPr>
          <w:rFonts w:ascii="Arial" w:hAnsi="Arial" w:cs="Arial"/>
          <w:iCs/>
          <w:lang w:val="sr-Cyrl-CS"/>
        </w:rPr>
      </w:pPr>
      <w:r w:rsidRPr="004A73E8">
        <w:rPr>
          <w:rFonts w:ascii="Arial" w:hAnsi="Arial" w:cs="Arial"/>
          <w:iCs/>
          <w:lang w:val="sr-Cyrl-CS"/>
        </w:rPr>
        <w:t>Трошкови приступа дистрибутивном с</w:t>
      </w:r>
      <w:r>
        <w:rPr>
          <w:rFonts w:ascii="Arial" w:hAnsi="Arial" w:cs="Arial"/>
          <w:iCs/>
          <w:lang w:val="sr-Cyrl-CS"/>
        </w:rPr>
        <w:t>истему електричне енергије ће с</w:t>
      </w:r>
      <w:r w:rsidRPr="004A73E8">
        <w:rPr>
          <w:rFonts w:ascii="Arial" w:hAnsi="Arial" w:cs="Arial"/>
          <w:iCs/>
          <w:lang w:val="sr-Cyrl-CS"/>
        </w:rPr>
        <w:t>е</w:t>
      </w:r>
      <w:r>
        <w:rPr>
          <w:rFonts w:ascii="Arial" w:hAnsi="Arial" w:cs="Arial"/>
          <w:iCs/>
          <w:lang w:val="sr-Cyrl-CS"/>
        </w:rPr>
        <w:t xml:space="preserve"> </w:t>
      </w:r>
      <w:r w:rsidRPr="004A73E8">
        <w:rPr>
          <w:rFonts w:ascii="Arial" w:hAnsi="Arial" w:cs="Arial"/>
          <w:iCs/>
          <w:lang w:val="sr-Cyrl-CS"/>
        </w:rPr>
        <w:t>обрачунавати у складу са важећим Одлукама о цени приступа сист</w:t>
      </w:r>
      <w:r>
        <w:rPr>
          <w:rFonts w:ascii="Arial" w:hAnsi="Arial" w:cs="Arial"/>
          <w:iCs/>
          <w:lang w:val="sr-Cyrl-CS"/>
        </w:rPr>
        <w:t>е</w:t>
      </w:r>
      <w:r w:rsidRPr="004A73E8">
        <w:rPr>
          <w:rFonts w:ascii="Arial" w:hAnsi="Arial" w:cs="Arial"/>
          <w:iCs/>
          <w:lang w:val="sr-Cyrl-CS"/>
        </w:rPr>
        <w:t xml:space="preserve">му </w:t>
      </w:r>
      <w:r>
        <w:rPr>
          <w:rFonts w:ascii="Arial" w:hAnsi="Arial" w:cs="Arial"/>
          <w:iCs/>
          <w:lang w:val="sr-Cyrl-CS"/>
        </w:rPr>
        <w:t>з</w:t>
      </w:r>
      <w:r w:rsidRPr="004A73E8">
        <w:rPr>
          <w:rFonts w:ascii="Arial" w:hAnsi="Arial" w:cs="Arial"/>
          <w:iCs/>
          <w:lang w:val="sr-Cyrl-CS"/>
        </w:rPr>
        <w:t xml:space="preserve">а дистрибуцију електричне </w:t>
      </w:r>
      <w:r>
        <w:rPr>
          <w:rFonts w:ascii="Arial" w:hAnsi="Arial" w:cs="Arial"/>
          <w:iCs/>
          <w:lang w:val="sr-Cyrl-CS"/>
        </w:rPr>
        <w:t>е</w:t>
      </w:r>
      <w:r w:rsidRPr="004A73E8">
        <w:rPr>
          <w:rFonts w:ascii="Arial" w:hAnsi="Arial" w:cs="Arial"/>
          <w:iCs/>
          <w:lang w:val="sr-Cyrl-CS"/>
        </w:rPr>
        <w:t>нергије. Трошкови из навдених одлука ће бити саставни део рачуна за испоручену електричну енергију и примењи</w:t>
      </w:r>
      <w:r>
        <w:rPr>
          <w:rFonts w:ascii="Arial" w:hAnsi="Arial" w:cs="Arial"/>
          <w:iCs/>
          <w:lang w:val="sr-Cyrl-CS"/>
        </w:rPr>
        <w:t>ваће се на обрачунске величине з</w:t>
      </w:r>
      <w:r w:rsidRPr="004A73E8">
        <w:rPr>
          <w:rFonts w:ascii="Arial" w:hAnsi="Arial" w:cs="Arial"/>
          <w:iCs/>
          <w:lang w:val="sr-Cyrl-CS"/>
        </w:rPr>
        <w:t xml:space="preserve">а </w:t>
      </w:r>
      <w:r>
        <w:rPr>
          <w:rFonts w:ascii="Arial" w:hAnsi="Arial" w:cs="Arial"/>
          <w:iCs/>
          <w:lang w:val="sr-Cyrl-CS"/>
        </w:rPr>
        <w:t>т</w:t>
      </w:r>
      <w:r w:rsidRPr="004A73E8">
        <w:rPr>
          <w:rFonts w:ascii="Arial" w:hAnsi="Arial" w:cs="Arial"/>
          <w:iCs/>
          <w:lang w:val="sr-Cyrl-CS"/>
        </w:rPr>
        <w:t xml:space="preserve">арифне ставове за места примопредаја Наручиоца, добијене од оператера </w:t>
      </w:r>
      <w:r>
        <w:rPr>
          <w:rFonts w:ascii="Arial" w:hAnsi="Arial" w:cs="Arial"/>
          <w:iCs/>
          <w:lang w:val="sr-Cyrl-CS"/>
        </w:rPr>
        <w:t>дистрибутивног</w:t>
      </w:r>
      <w:r w:rsidRPr="004A73E8">
        <w:rPr>
          <w:rFonts w:ascii="Arial" w:hAnsi="Arial" w:cs="Arial"/>
          <w:iCs/>
          <w:lang w:val="sr-Cyrl-CS"/>
        </w:rPr>
        <w:t xml:space="preserve"> система.</w:t>
      </w:r>
    </w:p>
    <w:p w:rsidR="002A70EC" w:rsidRPr="004A73E8" w:rsidRDefault="002A70EC" w:rsidP="002A70EC">
      <w:pPr>
        <w:jc w:val="both"/>
        <w:rPr>
          <w:rFonts w:ascii="Arial" w:hAnsi="Arial" w:cs="Arial"/>
          <w:iCs/>
          <w:lang w:val="sr-Cyrl-CS"/>
        </w:rPr>
      </w:pPr>
      <w:r w:rsidRPr="004A73E8">
        <w:rPr>
          <w:rFonts w:ascii="Arial" w:hAnsi="Arial" w:cs="Arial"/>
          <w:iCs/>
          <w:lang w:val="sr-Cyrl-CS"/>
        </w:rPr>
        <w:t>Трошкови накнаде за подстицај повлашћених произвођача електричне енергије</w:t>
      </w:r>
      <w:r>
        <w:rPr>
          <w:rFonts w:ascii="Arial" w:hAnsi="Arial" w:cs="Arial"/>
          <w:iCs/>
          <w:lang w:val="sr-Cyrl-CS"/>
        </w:rPr>
        <w:t xml:space="preserve"> се обрачунав</w:t>
      </w:r>
      <w:r>
        <w:rPr>
          <w:rFonts w:ascii="Arial" w:hAnsi="Arial" w:cs="Arial"/>
          <w:iCs/>
        </w:rPr>
        <w:t>а</w:t>
      </w:r>
      <w:r>
        <w:rPr>
          <w:rFonts w:ascii="Arial" w:hAnsi="Arial" w:cs="Arial"/>
          <w:iCs/>
          <w:lang w:val="sr-Cyrl-CS"/>
        </w:rPr>
        <w:t>ју као произ</w:t>
      </w:r>
      <w:r w:rsidRPr="004A73E8">
        <w:rPr>
          <w:rFonts w:ascii="Arial" w:hAnsi="Arial" w:cs="Arial"/>
          <w:iCs/>
          <w:lang w:val="sr-Cyrl-CS"/>
        </w:rPr>
        <w:t xml:space="preserve">вод укупно измерене активне електричне енергије у обрачунском периоду изражене у kWh и висине накнаде </w:t>
      </w:r>
      <w:r>
        <w:rPr>
          <w:rFonts w:ascii="Arial" w:hAnsi="Arial" w:cs="Arial"/>
          <w:iCs/>
          <w:lang w:val="sr-Cyrl-CS"/>
        </w:rPr>
        <w:t xml:space="preserve">за подстицај повлашћених произвођача електричне енергије </w:t>
      </w:r>
      <w:r w:rsidRPr="004A73E8">
        <w:rPr>
          <w:rFonts w:ascii="Arial" w:hAnsi="Arial" w:cs="Arial"/>
          <w:iCs/>
          <w:lang w:val="sr-Cyrl-CS"/>
        </w:rPr>
        <w:t>изражене у дин / kWh а која  се примењује у складу са одлукама Владе Републике Србије.</w:t>
      </w:r>
    </w:p>
    <w:p w:rsidR="002A70EC" w:rsidRDefault="002A70EC" w:rsidP="002A70EC">
      <w:pPr>
        <w:jc w:val="both"/>
        <w:rPr>
          <w:rFonts w:ascii="Arial" w:hAnsi="Arial" w:cs="Arial"/>
          <w:iCs/>
          <w:lang w:val="sr-Cyrl-CS"/>
        </w:rPr>
      </w:pPr>
      <w:r>
        <w:rPr>
          <w:rFonts w:ascii="Arial" w:hAnsi="Arial" w:cs="Arial"/>
          <w:iCs/>
          <w:lang w:val="sr-Cyrl-CS"/>
        </w:rPr>
        <w:t>Ако понуђена цена укључује увозну царину  и друге дажбине , понуђач је дужан да тај део одвојено искаже у динарима. Уколико је понуђач нерезидент, Наручилац задржава права рефундације царинских да</w:t>
      </w:r>
      <w:r>
        <w:rPr>
          <w:rFonts w:ascii="Arial" w:hAnsi="Arial" w:cs="Arial"/>
          <w:iCs/>
        </w:rPr>
        <w:t>ж</w:t>
      </w:r>
      <w:r>
        <w:rPr>
          <w:rFonts w:ascii="Arial" w:hAnsi="Arial" w:cs="Arial"/>
          <w:iCs/>
          <w:lang w:val="sr-Cyrl-CS"/>
        </w:rPr>
        <w:t>бина.</w:t>
      </w:r>
    </w:p>
    <w:p w:rsidR="002A70EC" w:rsidRDefault="002A70EC" w:rsidP="002A70EC">
      <w:pPr>
        <w:jc w:val="both"/>
        <w:rPr>
          <w:rFonts w:ascii="Arial" w:hAnsi="Arial" w:cs="Arial"/>
          <w:iCs/>
          <w:lang w:val="sr-Cyrl-CS"/>
        </w:rPr>
      </w:pPr>
      <w:r w:rsidRPr="002A70EC">
        <w:rPr>
          <w:rFonts w:ascii="Arial" w:hAnsi="Arial" w:cs="Arial"/>
          <w:iCs/>
          <w:lang w:val="sr-Cyrl-CS"/>
        </w:rPr>
        <w:t xml:space="preserve">Цена је фиксна и не може се </w:t>
      </w:r>
      <w:r>
        <w:rPr>
          <w:rFonts w:ascii="Arial" w:hAnsi="Arial" w:cs="Arial"/>
          <w:iCs/>
          <w:lang w:val="sr-Cyrl-CS"/>
        </w:rPr>
        <w:t xml:space="preserve">повећавати. </w:t>
      </w:r>
    </w:p>
    <w:p w:rsidR="002A70EC" w:rsidRDefault="002A70EC" w:rsidP="002A70EC">
      <w:pPr>
        <w:jc w:val="both"/>
        <w:rPr>
          <w:rFonts w:ascii="Arial" w:hAnsi="Arial" w:cs="Arial"/>
          <w:lang w:val="sr-Cyrl-CS"/>
        </w:rPr>
      </w:pPr>
      <w:r>
        <w:rPr>
          <w:rFonts w:ascii="Arial" w:hAnsi="Arial" w:cs="Arial"/>
          <w:iCs/>
          <w:lang w:val="sr-Cyrl-CS"/>
        </w:rPr>
        <w:t xml:space="preserve">Наручилац – купац задржава право да у случају смањења цене струје на </w:t>
      </w:r>
      <w:r w:rsidRPr="002A70EC">
        <w:rPr>
          <w:rFonts w:ascii="Arial" w:hAnsi="Arial" w:cs="Arial"/>
          <w:lang w:val="sr-Cyrl-CS"/>
        </w:rPr>
        <w:t xml:space="preserve"> </w:t>
      </w:r>
      <w:r>
        <w:rPr>
          <w:rFonts w:ascii="Arial" w:hAnsi="Arial" w:cs="Arial"/>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2A70EC" w:rsidRPr="005C5D3D" w:rsidRDefault="002A70EC" w:rsidP="002A70EC">
      <w:pPr>
        <w:jc w:val="both"/>
        <w:rPr>
          <w:rFonts w:ascii="Arial" w:hAnsi="Arial" w:cs="Arial"/>
          <w:iCs/>
        </w:rPr>
      </w:pPr>
      <w:r w:rsidRPr="002A70EC">
        <w:rPr>
          <w:rFonts w:ascii="Arial" w:hAnsi="Arial" w:cs="Arial"/>
          <w:lang w:val="sr-Cyrl-CS"/>
        </w:rPr>
        <w:t>Ако је у понуди исказана неуобичајено ниска цена, наручилац ће поступити у складу са чланом 92. Закона.</w:t>
      </w:r>
    </w:p>
    <w:p w:rsidR="002A70EC" w:rsidRDefault="002A70EC" w:rsidP="002A70EC">
      <w:pPr>
        <w:jc w:val="both"/>
        <w:rPr>
          <w:rFonts w:ascii="Arial" w:hAnsi="Arial" w:cs="Arial"/>
          <w:b/>
          <w:i/>
          <w:iCs/>
          <w:lang w:val="sr-Cyrl-CS"/>
        </w:rPr>
      </w:pPr>
    </w:p>
    <w:p w:rsidR="002A70EC" w:rsidRDefault="002A70EC" w:rsidP="002A70EC">
      <w:pPr>
        <w:jc w:val="both"/>
        <w:rPr>
          <w:rFonts w:ascii="Arial" w:hAnsi="Arial" w:cs="Arial"/>
          <w:b/>
          <w:i/>
          <w:iCs/>
        </w:rPr>
      </w:pPr>
      <w:r w:rsidRPr="002A70EC">
        <w:rPr>
          <w:rFonts w:ascii="Arial" w:hAnsi="Arial" w:cs="Arial"/>
          <w:b/>
          <w:i/>
          <w:iCs/>
          <w:lang w:val="sr-Cyrl-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70EC" w:rsidRPr="00F10092" w:rsidRDefault="002A70EC" w:rsidP="002A70EC">
      <w:pPr>
        <w:jc w:val="both"/>
        <w:rPr>
          <w:rFonts w:ascii="Arial" w:hAnsi="Arial" w:cs="Arial"/>
          <w:b/>
          <w:i/>
          <w:iCs/>
        </w:rPr>
      </w:pPr>
    </w:p>
    <w:p w:rsidR="002A70EC" w:rsidRPr="002A70EC" w:rsidRDefault="002A70EC" w:rsidP="002A70EC">
      <w:pPr>
        <w:jc w:val="both"/>
        <w:rPr>
          <w:rFonts w:ascii="Arial" w:eastAsia="TimesNewRomanPSMT" w:hAnsi="Arial" w:cs="Arial"/>
          <w:bCs/>
          <w:iCs/>
        </w:rPr>
      </w:pPr>
      <w:r w:rsidRPr="002A70EC">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A70EC" w:rsidRPr="002A70EC" w:rsidRDefault="002A70EC" w:rsidP="002A70EC">
      <w:pPr>
        <w:jc w:val="both"/>
        <w:rPr>
          <w:rFonts w:ascii="Arial" w:eastAsia="TimesNewRomanPSMT" w:hAnsi="Arial" w:cs="Arial"/>
          <w:bCs/>
          <w:iCs/>
        </w:rPr>
      </w:pPr>
      <w:r w:rsidRPr="002A70EC">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A70EC" w:rsidRDefault="002A70EC" w:rsidP="002A70EC">
      <w:pPr>
        <w:jc w:val="both"/>
        <w:rPr>
          <w:rFonts w:ascii="Arial" w:hAnsi="Arial" w:cs="Arial"/>
          <w:b/>
          <w:i/>
          <w:iCs/>
        </w:rPr>
      </w:pPr>
      <w:r w:rsidRPr="002A70EC">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2A70EC" w:rsidRPr="002A70EC" w:rsidRDefault="002A70EC" w:rsidP="002A70EC">
      <w:pPr>
        <w:jc w:val="both"/>
        <w:rPr>
          <w:rFonts w:ascii="Arial" w:hAnsi="Arial" w:cs="Arial"/>
          <w:b/>
          <w:i/>
          <w:iCs/>
        </w:rPr>
      </w:pPr>
      <w:r w:rsidRPr="002A70EC">
        <w:rPr>
          <w:rFonts w:ascii="Arial" w:hAnsi="Arial" w:cs="Arial"/>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000"/>
      </w:tblPr>
      <w:tblGrid>
        <w:gridCol w:w="9030"/>
      </w:tblGrid>
      <w:tr w:rsidR="002A70EC" w:rsidRPr="0049500E" w:rsidTr="002C4459">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A70EC" w:rsidRDefault="002A70EC" w:rsidP="002C4459">
            <w:pPr>
              <w:jc w:val="both"/>
              <w:rPr>
                <w:rFonts w:ascii="Arial" w:eastAsia="TimesNewRomanPSMT" w:hAnsi="Arial" w:cs="Arial"/>
                <w:b/>
                <w:bCs/>
                <w:i/>
                <w:iCs/>
                <w:u w:val="single"/>
                <w:lang w:val="sr-Cyrl-CS"/>
              </w:rPr>
            </w:pPr>
          </w:p>
          <w:p w:rsidR="002A70EC" w:rsidRPr="002A70EC" w:rsidRDefault="002A70EC" w:rsidP="002C4459">
            <w:pPr>
              <w:jc w:val="both"/>
              <w:rPr>
                <w:rFonts w:ascii="Arial" w:eastAsia="TimesNewRomanPSMT" w:hAnsi="Arial" w:cs="Arial"/>
                <w:b/>
                <w:bCs/>
                <w:i/>
                <w:iCs/>
                <w:u w:val="single"/>
                <w:lang w:val="sr-Cyrl-CS"/>
              </w:rPr>
            </w:pPr>
            <w:r w:rsidRPr="002A70EC">
              <w:rPr>
                <w:rFonts w:ascii="Arial" w:eastAsia="TimesNewRomanPSMT" w:hAnsi="Arial" w:cs="Arial"/>
                <w:b/>
                <w:bCs/>
                <w:i/>
                <w:iCs/>
                <w:u w:val="single"/>
                <w:lang w:val="sr-Cyrl-CS"/>
              </w:rPr>
              <w:t>Изабрани понуђач је дужан да достави:</w:t>
            </w:r>
          </w:p>
          <w:p w:rsidR="002A70EC" w:rsidRPr="002A70EC" w:rsidRDefault="002A70EC" w:rsidP="002C4459">
            <w:pPr>
              <w:jc w:val="both"/>
              <w:rPr>
                <w:rFonts w:ascii="Arial" w:eastAsia="TimesNewRomanPSMT" w:hAnsi="Arial" w:cs="Arial"/>
                <w:b/>
                <w:bCs/>
                <w:i/>
                <w:iCs/>
                <w:u w:val="single"/>
                <w:lang w:val="sr-Cyrl-CS"/>
              </w:rPr>
            </w:pPr>
          </w:p>
          <w:p w:rsidR="002A70EC" w:rsidRPr="0049500E" w:rsidRDefault="002A70EC" w:rsidP="002C4459">
            <w:pPr>
              <w:jc w:val="both"/>
              <w:rPr>
                <w:rFonts w:ascii="Arial" w:hAnsi="Arial" w:cs="Arial"/>
                <w:bCs/>
                <w:sz w:val="20"/>
                <w:szCs w:val="20"/>
                <w:lang w:val="sr-Cyrl-CS"/>
              </w:rPr>
            </w:pPr>
            <w:r w:rsidRPr="0049500E">
              <w:rPr>
                <w:rFonts w:ascii="Arial" w:hAnsi="Arial" w:cs="Arial"/>
                <w:sz w:val="20"/>
                <w:szCs w:val="20"/>
                <w:lang w:val="sr-Cyrl-CS"/>
              </w:rPr>
              <w:t xml:space="preserve">За обезбеђење испуњења уговорних  обавеза, изабрани понуђач, биће у обавези да, </w:t>
            </w:r>
            <w:r w:rsidRPr="0049500E">
              <w:rPr>
                <w:rFonts w:ascii="Arial" w:hAnsi="Arial" w:cs="Arial"/>
                <w:bCs/>
                <w:sz w:val="20"/>
                <w:szCs w:val="20"/>
                <w:lang w:val="sr-Cyrl-CS"/>
              </w:rPr>
              <w:t>у року од 8 дана од дана потписивања уговора о јавној набавци,</w:t>
            </w:r>
            <w:r w:rsidRPr="0049500E">
              <w:rPr>
                <w:rFonts w:ascii="Arial" w:hAnsi="Arial" w:cs="Arial"/>
                <w:sz w:val="20"/>
                <w:szCs w:val="20"/>
                <w:lang w:val="sr-Cyrl-CS"/>
              </w:rPr>
              <w:t xml:space="preserve"> достави Наручиоцу</w:t>
            </w:r>
            <w:r w:rsidRPr="0049500E">
              <w:rPr>
                <w:rFonts w:ascii="Arial" w:hAnsi="Arial" w:cs="Arial"/>
                <w:b/>
                <w:sz w:val="20"/>
                <w:szCs w:val="20"/>
                <w:lang w:val="sr-Cyrl-CS"/>
              </w:rPr>
              <w:t xml:space="preserve"> </w:t>
            </w:r>
            <w:r w:rsidRPr="0049500E">
              <w:rPr>
                <w:rFonts w:ascii="Arial" w:hAnsi="Arial" w:cs="Arial"/>
                <w:sz w:val="20"/>
                <w:szCs w:val="20"/>
                <w:u w:val="single"/>
                <w:lang w:val="sr-Cyrl-CS"/>
              </w:rPr>
              <w:t>оригинал сопствену бланко меницу за добро извршење посла</w:t>
            </w:r>
            <w:r w:rsidRPr="0049500E">
              <w:rPr>
                <w:rFonts w:ascii="Arial" w:hAnsi="Arial" w:cs="Arial"/>
                <w:sz w:val="20"/>
                <w:szCs w:val="20"/>
                <w:lang w:val="sr-Cyrl-CS"/>
              </w:rPr>
              <w:t xml:space="preserve">,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w:t>
            </w:r>
            <w:r w:rsidRPr="007B75E7">
              <w:rPr>
                <w:rFonts w:ascii="Arial" w:eastAsia="TimesNewRomanPSMT" w:hAnsi="Arial" w:cs="Arial"/>
                <w:bCs/>
                <w:sz w:val="20"/>
                <w:szCs w:val="20"/>
              </w:rPr>
              <w:t>Техничка школа,</w:t>
            </w:r>
            <w:r w:rsidRPr="007B75E7">
              <w:rPr>
                <w:rFonts w:ascii="Arial" w:eastAsia="TimesNewRomanPSMT" w:hAnsi="Arial" w:cs="Arial"/>
                <w:bCs/>
                <w:sz w:val="20"/>
                <w:szCs w:val="20"/>
                <w:lang w:val="sr-Cyrl-CS"/>
              </w:rPr>
              <w:t xml:space="preserve"> Београд-Железник, улица </w:t>
            </w:r>
            <w:r w:rsidRPr="007B75E7">
              <w:rPr>
                <w:rFonts w:ascii="Arial" w:eastAsia="TimesNewRomanPSMT" w:hAnsi="Arial" w:cs="Arial"/>
                <w:bCs/>
                <w:sz w:val="20"/>
                <w:szCs w:val="20"/>
              </w:rPr>
              <w:t xml:space="preserve">Југословенска  4, </w:t>
            </w:r>
            <w:r w:rsidRPr="0049500E">
              <w:rPr>
                <w:rFonts w:ascii="Arial" w:hAnsi="Arial" w:cs="Arial"/>
                <w:sz w:val="20"/>
                <w:szCs w:val="20"/>
                <w:lang w:val="sr-Cyrl-CS"/>
              </w:rPr>
              <w:t xml:space="preserve">са клаузулом „без протеста“, у износу од 10% од вредности </w:t>
            </w:r>
            <w:r w:rsidRPr="0049500E">
              <w:rPr>
                <w:rFonts w:ascii="Arial" w:hAnsi="Arial" w:cs="Arial"/>
                <w:sz w:val="20"/>
                <w:szCs w:val="20"/>
              </w:rPr>
              <w:t>понуде  са обрачунатимг ПДВ-ом</w:t>
            </w:r>
            <w:r w:rsidRPr="0049500E">
              <w:rPr>
                <w:rFonts w:ascii="Arial" w:hAnsi="Arial" w:cs="Arial"/>
                <w:sz w:val="20"/>
                <w:szCs w:val="20"/>
                <w:lang w:val="sr-Cyrl-CS"/>
              </w:rPr>
              <w:t xml:space="preserve">, са роком важности 30 дана дужим од уговореног рока за коначно извршење уговорних обавеза </w:t>
            </w:r>
          </w:p>
          <w:p w:rsidR="002A70EC" w:rsidRPr="00F16985" w:rsidRDefault="002A70EC" w:rsidP="002C4459">
            <w:pPr>
              <w:jc w:val="both"/>
              <w:rPr>
                <w:rFonts w:ascii="Arial" w:eastAsia="TimesNewRomanPSMT" w:hAnsi="Arial" w:cs="Arial"/>
                <w:b/>
                <w:bCs/>
                <w:i/>
                <w:iCs/>
                <w:sz w:val="20"/>
                <w:szCs w:val="20"/>
                <w:u w:val="single"/>
                <w:lang w:val="sr-Cyrl-CS"/>
              </w:rPr>
            </w:pPr>
          </w:p>
          <w:p w:rsidR="002A70EC" w:rsidRPr="00F16985" w:rsidRDefault="002A70EC" w:rsidP="002C4459">
            <w:pPr>
              <w:pStyle w:val="ListParagraph"/>
              <w:numPr>
                <w:ilvl w:val="0"/>
                <w:numId w:val="8"/>
              </w:numPr>
              <w:ind w:left="0"/>
              <w:jc w:val="both"/>
              <w:rPr>
                <w:rFonts w:ascii="Arial" w:eastAsia="TimesNewRomanPSMT" w:hAnsi="Arial" w:cs="Arial"/>
                <w:b/>
                <w:bCs/>
                <w:iCs/>
                <w:color w:val="auto"/>
                <w:sz w:val="20"/>
                <w:szCs w:val="20"/>
              </w:rPr>
            </w:pPr>
            <w:r w:rsidRPr="00F16985">
              <w:rPr>
                <w:rFonts w:ascii="Arial" w:eastAsia="TimesNewRomanPSMT" w:hAnsi="Arial" w:cs="Arial"/>
                <w:bCs/>
                <w:iCs/>
                <w:color w:val="auto"/>
                <w:sz w:val="20"/>
                <w:szCs w:val="20"/>
              </w:rPr>
              <w:t xml:space="preserve">Ако се за време трајања уговора промене рокови за извршење уговорне обавезе, важност </w:t>
            </w:r>
            <w:r w:rsidRPr="00F16985">
              <w:rPr>
                <w:rFonts w:ascii="Arial" w:eastAsia="TimesNewRomanPSMT" w:hAnsi="Arial" w:cs="Arial"/>
                <w:bCs/>
                <w:iCs/>
                <w:color w:val="auto"/>
                <w:sz w:val="20"/>
                <w:szCs w:val="20"/>
                <w:lang w:val="sr-Cyrl-CS"/>
              </w:rPr>
              <w:t>менице</w:t>
            </w:r>
            <w:r w:rsidRPr="00F16985">
              <w:rPr>
                <w:rFonts w:ascii="Arial" w:eastAsia="TimesNewRomanPSMT" w:hAnsi="Arial" w:cs="Arial"/>
                <w:bCs/>
                <w:iCs/>
                <w:color w:val="auto"/>
                <w:sz w:val="20"/>
                <w:szCs w:val="20"/>
              </w:rPr>
              <w:t xml:space="preserve"> за добро извршење посла мора да се продужи. </w:t>
            </w:r>
            <w:r w:rsidRPr="00F16985">
              <w:rPr>
                <w:rFonts w:ascii="Arial" w:hAnsi="Arial" w:cs="Arial"/>
                <w:iCs/>
                <w:color w:val="auto"/>
                <w:sz w:val="20"/>
                <w:szCs w:val="20"/>
              </w:rPr>
              <w:t xml:space="preserve">Наручилац ће уновчити </w:t>
            </w:r>
            <w:r w:rsidRPr="00F16985">
              <w:rPr>
                <w:rFonts w:ascii="Arial" w:hAnsi="Arial" w:cs="Arial"/>
                <w:iCs/>
                <w:color w:val="auto"/>
                <w:sz w:val="20"/>
                <w:szCs w:val="20"/>
                <w:lang w:val="sr-Cyrl-CS"/>
              </w:rPr>
              <w:t>меницу</w:t>
            </w:r>
            <w:r w:rsidRPr="00F16985">
              <w:rPr>
                <w:rFonts w:ascii="Arial" w:hAnsi="Arial" w:cs="Arial"/>
                <w:iCs/>
                <w:color w:val="auto"/>
                <w:sz w:val="20"/>
                <w:szCs w:val="20"/>
              </w:rPr>
              <w:t xml:space="preserve"> за добро извршење посла у случају да понуђач не буде извршавао своје уговорне обавезе у роковима и на начин предвиђен уговором или их изврши делимично, уколико понуђач касни са извршењем уговорених обавеза или уколико ангажује као подизвођача лице које није навело у понуди</w:t>
            </w:r>
          </w:p>
          <w:p w:rsidR="002A70EC" w:rsidRPr="00F16985" w:rsidRDefault="002A70EC" w:rsidP="002C4459">
            <w:pPr>
              <w:pStyle w:val="ListParagraph"/>
              <w:numPr>
                <w:ilvl w:val="0"/>
                <w:numId w:val="8"/>
              </w:numPr>
              <w:ind w:left="0"/>
              <w:jc w:val="both"/>
              <w:rPr>
                <w:rFonts w:ascii="Arial" w:eastAsia="TimesNewRomanPSMT" w:hAnsi="Arial" w:cs="Arial"/>
                <w:b/>
                <w:bCs/>
                <w:iCs/>
                <w:color w:val="auto"/>
                <w:sz w:val="20"/>
                <w:szCs w:val="20"/>
              </w:rPr>
            </w:pPr>
            <w:r w:rsidRPr="00F16985">
              <w:rPr>
                <w:rFonts w:ascii="Arial" w:eastAsia="TimesNewRomanPSMT" w:hAnsi="Arial" w:cs="Arial"/>
                <w:bCs/>
                <w:iCs/>
                <w:color w:val="auto"/>
                <w:sz w:val="20"/>
                <w:szCs w:val="20"/>
                <w:lang w:val="sr-Cyrl-CS"/>
              </w:rPr>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 под условом да то лице испуњава све услове одређене за подизвођача и уколико добије претходну саглсност наручиоца за његово ангажовање) ако би раскидом уговора наручилац претрпео знатну штету.</w:t>
            </w:r>
          </w:p>
          <w:p w:rsidR="002A70EC" w:rsidRPr="00F16985" w:rsidRDefault="002A70EC" w:rsidP="002C4459">
            <w:pPr>
              <w:pStyle w:val="ListParagraph"/>
              <w:numPr>
                <w:ilvl w:val="0"/>
                <w:numId w:val="8"/>
              </w:numPr>
              <w:ind w:left="0"/>
              <w:jc w:val="both"/>
              <w:rPr>
                <w:rFonts w:ascii="Arial" w:eastAsia="TimesNewRomanPSMT" w:hAnsi="Arial" w:cs="Arial"/>
                <w:b/>
                <w:bCs/>
                <w:iCs/>
                <w:color w:val="auto"/>
                <w:sz w:val="20"/>
                <w:szCs w:val="20"/>
              </w:rPr>
            </w:pPr>
            <w:r w:rsidRPr="00F16985">
              <w:rPr>
                <w:rFonts w:ascii="Arial" w:hAnsi="Arial" w:cs="Arial"/>
                <w:iCs/>
                <w:color w:val="auto"/>
                <w:sz w:val="20"/>
                <w:szCs w:val="20"/>
              </w:rPr>
              <w:t>По извршавању уговорених обавеза Понуђача, средство финансијског обезбеђења за добро извршење посла ће бити враћено, на захтев Понуђача.</w:t>
            </w:r>
          </w:p>
          <w:p w:rsidR="002A70EC" w:rsidRDefault="002A70EC" w:rsidP="002C4459">
            <w:pPr>
              <w:pStyle w:val="ListParagraph"/>
              <w:numPr>
                <w:ilvl w:val="0"/>
                <w:numId w:val="8"/>
              </w:numPr>
              <w:ind w:left="0"/>
              <w:jc w:val="both"/>
              <w:rPr>
                <w:rFonts w:ascii="Arial" w:hAnsi="Arial" w:cs="Arial"/>
                <w:b/>
                <w:i/>
                <w:iCs/>
              </w:rPr>
            </w:pPr>
          </w:p>
        </w:tc>
      </w:tr>
    </w:tbl>
    <w:p w:rsidR="002A70EC" w:rsidRPr="0049500E" w:rsidRDefault="002A70EC" w:rsidP="002A70EC">
      <w:pPr>
        <w:jc w:val="both"/>
        <w:rPr>
          <w:rFonts w:ascii="Arial" w:hAnsi="Arial" w:cs="Arial"/>
          <w:b/>
          <w:bCs/>
          <w:i/>
        </w:rPr>
      </w:pPr>
    </w:p>
    <w:p w:rsidR="002A70EC" w:rsidRPr="002A70EC" w:rsidRDefault="002A70EC" w:rsidP="002A70EC">
      <w:pPr>
        <w:jc w:val="both"/>
      </w:pPr>
      <w:r w:rsidRPr="002A70EC">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A70EC" w:rsidRDefault="002A70EC" w:rsidP="002A70EC">
      <w:pPr>
        <w:spacing w:before="120" w:after="120"/>
        <w:jc w:val="both"/>
        <w:rPr>
          <w:rFonts w:ascii="Arial" w:hAnsi="Arial" w:cs="Arial"/>
          <w:lang w:val="sr-Cyrl-CS"/>
        </w:rPr>
      </w:pPr>
      <w:r w:rsidRPr="002A70EC">
        <w:rPr>
          <w:rFonts w:ascii="Arial" w:hAnsi="Arial" w:cs="Arial"/>
        </w:rPr>
        <w:t>Предметна набавка не садржи поверљиве информације које наручилац ставља на располагање.</w:t>
      </w:r>
    </w:p>
    <w:p w:rsidR="002A70EC" w:rsidRDefault="002A70EC" w:rsidP="002A70EC">
      <w:pPr>
        <w:spacing w:before="120" w:after="120"/>
        <w:jc w:val="both"/>
        <w:rPr>
          <w:rFonts w:ascii="Arial" w:hAnsi="Arial" w:cs="Arial"/>
          <w:lang w:val="sr-Cyrl-CS"/>
        </w:rPr>
      </w:pPr>
      <w:r>
        <w:rPr>
          <w:rFonts w:ascii="Arial"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w:t>
      </w:r>
      <w:r>
        <w:rPr>
          <w:rFonts w:ascii="Arial" w:hAnsi="Arial" w:cs="Arial"/>
        </w:rPr>
        <w:t>р</w:t>
      </w:r>
      <w:r>
        <w:rPr>
          <w:rFonts w:ascii="Arial" w:hAnsi="Arial" w:cs="Arial"/>
          <w:lang w:val="sr-Cyrl-CS"/>
        </w:rPr>
        <w:t>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2A70EC" w:rsidRDefault="002A70EC" w:rsidP="002A70EC">
      <w:pPr>
        <w:spacing w:before="120" w:after="120"/>
        <w:jc w:val="both"/>
        <w:rPr>
          <w:rFonts w:ascii="Arial" w:hAnsi="Arial" w:cs="Arial"/>
          <w:lang w:val="sr-Cyrl-CS"/>
        </w:rPr>
      </w:pPr>
      <w:r>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2A70EC" w:rsidRPr="0049500E" w:rsidRDefault="002A70EC" w:rsidP="0049500E">
      <w:pPr>
        <w:spacing w:before="120" w:after="120"/>
        <w:jc w:val="both"/>
        <w:rPr>
          <w:rFonts w:ascii="Arial" w:hAnsi="Arial" w:cs="Arial"/>
          <w:b/>
          <w:i/>
          <w:lang w:val="sr-Cyrl-CS"/>
        </w:rPr>
      </w:pPr>
      <w:r>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A70EC" w:rsidRPr="002A70EC" w:rsidRDefault="002A70EC" w:rsidP="002A70EC">
      <w:pPr>
        <w:jc w:val="both"/>
        <w:rPr>
          <w:rFonts w:ascii="Arial" w:hAnsi="Arial" w:cs="Arial"/>
          <w:b/>
          <w:bCs/>
          <w:lang w:val="sr-Cyrl-CS"/>
        </w:rPr>
      </w:pPr>
      <w:r w:rsidRPr="002A70EC">
        <w:rPr>
          <w:rFonts w:ascii="Arial" w:hAnsi="Arial" w:cs="Arial"/>
          <w:b/>
          <w:bCs/>
          <w:lang w:val="sr-Cyrl-CS"/>
        </w:rPr>
        <w:t>14. ДОДАТНЕ ИНФОРМАЦИЈЕ ИЛИ ПОЈАШЊЕЊА У ВЕЗИ СА ПРИПРЕМАЊЕМ ПОНУДЕ</w:t>
      </w:r>
    </w:p>
    <w:p w:rsidR="002A70EC" w:rsidRPr="002A70EC" w:rsidRDefault="002A70EC" w:rsidP="002A70EC">
      <w:pPr>
        <w:jc w:val="both"/>
        <w:rPr>
          <w:rFonts w:ascii="Arial" w:hAnsi="Arial" w:cs="Arial"/>
          <w:lang w:val="sr-Cyrl-CS"/>
        </w:rPr>
      </w:pPr>
      <w:r w:rsidRPr="002A70EC">
        <w:rPr>
          <w:rFonts w:ascii="Arial" w:hAnsi="Arial" w:cs="Arial"/>
          <w:lang w:val="sr-Cyrl-CS"/>
        </w:rPr>
        <w:t>Заинтересовано лице може, у писаном облику, путем поште</w:t>
      </w:r>
      <w:r w:rsidRPr="00A21ABC">
        <w:rPr>
          <w:rFonts w:ascii="Arial" w:hAnsi="Arial" w:cs="Arial"/>
          <w:lang w:val="sr-Cyrl-CS"/>
        </w:rPr>
        <w:t xml:space="preserve"> на адресу наручиоца</w:t>
      </w:r>
      <w:r w:rsidRPr="002A70EC">
        <w:rPr>
          <w:rFonts w:ascii="Arial" w:hAnsi="Arial" w:cs="Arial"/>
          <w:lang w:val="sr-Cyrl-CS"/>
        </w:rPr>
        <w:t>, електронске поште</w:t>
      </w:r>
      <w:r w:rsidRPr="00A21ABC">
        <w:rPr>
          <w:rFonts w:ascii="Arial" w:hAnsi="Arial" w:cs="Arial"/>
          <w:lang w:val="sr-Cyrl-CS"/>
        </w:rPr>
        <w:t xml:space="preserve"> на </w:t>
      </w:r>
      <w:r>
        <w:rPr>
          <w:rFonts w:ascii="Arial" w:hAnsi="Arial" w:cs="Arial"/>
          <w:i/>
          <w:iCs/>
        </w:rPr>
        <w:t>e</w:t>
      </w:r>
      <w:r>
        <w:rPr>
          <w:rFonts w:ascii="Arial" w:hAnsi="Arial" w:cs="Arial"/>
          <w:i/>
          <w:iCs/>
          <w:lang w:val="ru-RU"/>
        </w:rPr>
        <w:t>-</w:t>
      </w:r>
      <w:r>
        <w:rPr>
          <w:rFonts w:ascii="Arial" w:hAnsi="Arial" w:cs="Arial"/>
          <w:i/>
          <w:iCs/>
        </w:rPr>
        <w:t>mail</w:t>
      </w:r>
      <w:r w:rsidRPr="00284860">
        <w:rPr>
          <w:rFonts w:ascii="Arial" w:hAnsi="Arial" w:cs="Arial"/>
          <w:i/>
          <w:iCs/>
          <w:lang w:val="ru-RU"/>
        </w:rPr>
        <w:t xml:space="preserve"> </w:t>
      </w:r>
      <w:hyperlink r:id="rId7" w:history="1">
        <w:r w:rsidRPr="0010718D">
          <w:rPr>
            <w:rStyle w:val="Hyperlink"/>
            <w:rFonts w:ascii="Arial" w:hAnsi="Arial" w:cs="Arial"/>
            <w:i/>
            <w:iCs/>
          </w:rPr>
          <w:t>tehnickaskola</w:t>
        </w:r>
        <w:r w:rsidRPr="002A70EC">
          <w:rPr>
            <w:rStyle w:val="Hyperlink"/>
            <w:rFonts w:ascii="Arial" w:hAnsi="Arial" w:cs="Arial"/>
            <w:i/>
            <w:iCs/>
            <w:lang w:val="sr-Cyrl-CS"/>
          </w:rPr>
          <w:t>@</w:t>
        </w:r>
        <w:r w:rsidRPr="0010718D">
          <w:rPr>
            <w:rStyle w:val="Hyperlink"/>
            <w:rFonts w:ascii="Arial" w:hAnsi="Arial" w:cs="Arial"/>
            <w:i/>
            <w:iCs/>
          </w:rPr>
          <w:t>sezampro</w:t>
        </w:r>
        <w:r w:rsidRPr="002A70EC">
          <w:rPr>
            <w:rStyle w:val="Hyperlink"/>
            <w:rFonts w:ascii="Arial" w:hAnsi="Arial" w:cs="Arial"/>
            <w:i/>
            <w:iCs/>
            <w:lang w:val="sr-Cyrl-CS"/>
          </w:rPr>
          <w:t>.</w:t>
        </w:r>
        <w:r w:rsidRPr="0010718D">
          <w:rPr>
            <w:rStyle w:val="Hyperlink"/>
            <w:rFonts w:ascii="Arial" w:hAnsi="Arial" w:cs="Arial"/>
            <w:i/>
            <w:iCs/>
          </w:rPr>
          <w:t>rs</w:t>
        </w:r>
      </w:hyperlink>
      <w:r w:rsidRPr="002A70EC">
        <w:rPr>
          <w:rFonts w:ascii="Arial" w:hAnsi="Arial" w:cs="Arial"/>
          <w:i/>
          <w:iCs/>
          <w:lang w:val="sr-Cyrl-CS"/>
        </w:rPr>
        <w:t xml:space="preserve"> </w:t>
      </w:r>
      <w:r w:rsidRPr="002A70EC">
        <w:rPr>
          <w:rFonts w:ascii="Arial" w:hAnsi="Arial" w:cs="Arial"/>
          <w:lang w:val="sr-Cyrl-CS"/>
        </w:rPr>
        <w:t>или факсом</w:t>
      </w:r>
      <w:r w:rsidRPr="00A21ABC">
        <w:rPr>
          <w:rFonts w:ascii="Arial" w:hAnsi="Arial" w:cs="Arial"/>
          <w:lang w:val="sr-Cyrl-CS"/>
        </w:rPr>
        <w:t xml:space="preserve"> на број</w:t>
      </w:r>
      <w:r>
        <w:rPr>
          <w:rFonts w:ascii="Arial" w:hAnsi="Arial" w:cs="Arial"/>
          <w:lang w:val="ru-RU"/>
        </w:rPr>
        <w:t xml:space="preserve"> 0</w:t>
      </w:r>
      <w:r>
        <w:rPr>
          <w:rFonts w:ascii="Arial" w:hAnsi="Arial" w:cs="Arial"/>
          <w:lang w:val="sr-Latn-CS"/>
        </w:rPr>
        <w:t>1</w:t>
      </w:r>
      <w:r w:rsidRPr="00A21ABC">
        <w:rPr>
          <w:rFonts w:ascii="Arial" w:hAnsi="Arial" w:cs="Arial"/>
          <w:lang w:val="ru-RU"/>
        </w:rPr>
        <w:t>1/</w:t>
      </w:r>
      <w:r>
        <w:rPr>
          <w:rFonts w:ascii="Arial" w:hAnsi="Arial" w:cs="Arial"/>
          <w:lang w:val="sr-Latn-CS"/>
        </w:rPr>
        <w:t>6572/168</w:t>
      </w:r>
      <w:r w:rsidRPr="002A70EC">
        <w:rPr>
          <w:rFonts w:ascii="Arial" w:eastAsia="TimesNewRomanPS-BoldMT" w:hAnsi="Arial" w:cs="Arial"/>
          <w:b/>
          <w:bCs/>
          <w:lang w:val="sr-Cyrl-CS"/>
        </w:rPr>
        <w:t xml:space="preserve"> </w:t>
      </w:r>
      <w:r w:rsidRPr="002A70EC">
        <w:rPr>
          <w:rFonts w:ascii="Arial" w:hAnsi="Arial" w:cs="Arial"/>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A70EC" w:rsidRPr="002A70EC" w:rsidRDefault="002A70EC" w:rsidP="002A70EC">
      <w:pPr>
        <w:jc w:val="both"/>
        <w:rPr>
          <w:rFonts w:ascii="Arial" w:hAnsi="Arial" w:cs="Arial"/>
          <w:lang w:val="sr-Cyrl-CS"/>
        </w:rPr>
      </w:pPr>
      <w:r w:rsidRPr="002A70EC">
        <w:rPr>
          <w:rFonts w:ascii="Arial" w:hAnsi="Arial" w:cs="Arial"/>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A70EC" w:rsidRPr="002A70EC" w:rsidRDefault="002A70EC" w:rsidP="002A70EC">
      <w:pPr>
        <w:jc w:val="both"/>
        <w:rPr>
          <w:rFonts w:ascii="Arial" w:hAnsi="Arial" w:cs="Arial"/>
          <w:lang w:val="sr-Cyrl-CS"/>
        </w:rPr>
      </w:pPr>
      <w:r w:rsidRPr="002A70EC">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2A70EC">
        <w:rPr>
          <w:rFonts w:ascii="Arial" w:eastAsia="TimesNewRomanPS-BoldMT" w:hAnsi="Arial" w:cs="Arial"/>
          <w:b/>
          <w:bCs/>
          <w:lang w:val="sr-Cyrl-CS"/>
        </w:rPr>
        <w:t xml:space="preserve"> ЈН</w:t>
      </w:r>
      <w:r>
        <w:rPr>
          <w:rFonts w:ascii="Arial" w:eastAsia="TimesNewRomanPS-BoldMT" w:hAnsi="Arial" w:cs="Arial"/>
          <w:b/>
          <w:bCs/>
          <w:lang w:val="sr-Cyrl-CS"/>
        </w:rPr>
        <w:t>МВ</w:t>
      </w:r>
      <w:r w:rsidRPr="002A70EC">
        <w:rPr>
          <w:rFonts w:ascii="Arial" w:eastAsia="TimesNewRomanPS-BoldMT" w:hAnsi="Arial" w:cs="Arial"/>
          <w:b/>
          <w:bCs/>
          <w:lang w:val="sr-Cyrl-CS"/>
        </w:rPr>
        <w:t xml:space="preserve"> бр. 7/2014</w:t>
      </w:r>
      <w:r>
        <w:rPr>
          <w:rFonts w:ascii="Arial" w:hAnsi="Arial" w:cs="Arial"/>
          <w:lang w:val="ru-RU"/>
        </w:rPr>
        <w:t>”</w:t>
      </w:r>
      <w:r w:rsidRPr="002A70EC">
        <w:rPr>
          <w:rFonts w:ascii="Arial" w:hAnsi="Arial" w:cs="Arial"/>
          <w:lang w:val="sr-Cyrl-CS"/>
        </w:rPr>
        <w:t>.</w:t>
      </w:r>
    </w:p>
    <w:p w:rsidR="002A70EC" w:rsidRPr="002A70EC" w:rsidRDefault="002A70EC" w:rsidP="002A70EC">
      <w:pPr>
        <w:jc w:val="both"/>
        <w:rPr>
          <w:rFonts w:ascii="Arial" w:hAnsi="Arial" w:cs="Arial"/>
          <w:lang w:val="sr-Cyrl-CS"/>
        </w:rPr>
      </w:pPr>
      <w:r w:rsidRPr="002A70EC">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70EC" w:rsidRPr="002A70EC" w:rsidRDefault="002A70EC" w:rsidP="002A70EC">
      <w:pPr>
        <w:jc w:val="both"/>
        <w:rPr>
          <w:rFonts w:ascii="Arial" w:hAnsi="Arial" w:cs="Arial"/>
          <w:lang w:val="sr-Cyrl-CS"/>
        </w:rPr>
      </w:pPr>
      <w:r w:rsidRPr="002A70EC">
        <w:rPr>
          <w:rFonts w:ascii="Arial" w:hAnsi="Arial" w:cs="Arial"/>
          <w:lang w:val="sr-Cyrl-CS"/>
        </w:rPr>
        <w:lastRenderedPageBreak/>
        <w:t>По истеку рока предвиђеног за подношење понуда н</w:t>
      </w:r>
      <w:r>
        <w:rPr>
          <w:rFonts w:ascii="Arial" w:hAnsi="Arial" w:cs="Arial"/>
          <w:lang w:val="sr-Cyrl-CS"/>
        </w:rPr>
        <w:t>а</w:t>
      </w:r>
      <w:r w:rsidRPr="002A70EC">
        <w:rPr>
          <w:rFonts w:ascii="Arial" w:hAnsi="Arial" w:cs="Arial"/>
          <w:lang w:val="sr-Cyrl-CS"/>
        </w:rPr>
        <w:t xml:space="preserve">ручилац не може да мења нити да допуњује конкурсну документацију. </w:t>
      </w:r>
    </w:p>
    <w:p w:rsidR="002A70EC" w:rsidRPr="002A70EC" w:rsidRDefault="002A70EC" w:rsidP="002A70EC">
      <w:pPr>
        <w:jc w:val="both"/>
        <w:rPr>
          <w:rFonts w:ascii="Arial" w:hAnsi="Arial" w:cs="Arial"/>
          <w:bCs/>
          <w:lang w:val="sr-Cyrl-CS"/>
        </w:rPr>
      </w:pPr>
      <w:r w:rsidRPr="002A70EC">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2A70EC" w:rsidRPr="002A70EC" w:rsidRDefault="002A70EC" w:rsidP="002A70EC">
      <w:pPr>
        <w:jc w:val="both"/>
        <w:rPr>
          <w:rFonts w:ascii="Arial" w:hAnsi="Arial" w:cs="Arial"/>
          <w:lang w:val="sr-Cyrl-CS"/>
        </w:rPr>
      </w:pPr>
      <w:r w:rsidRPr="002A70EC">
        <w:rPr>
          <w:rFonts w:ascii="Arial" w:hAnsi="Arial" w:cs="Arial"/>
          <w:bCs/>
          <w:lang w:val="sr-Cyrl-CS"/>
        </w:rPr>
        <w:t>Комуникација у поступку јавне набавке врши се искључиво на начин одређен чланом 20. Закона.</w:t>
      </w:r>
    </w:p>
    <w:p w:rsidR="002A70EC" w:rsidRPr="002A70EC" w:rsidRDefault="002A70EC" w:rsidP="002A70EC">
      <w:pPr>
        <w:jc w:val="both"/>
        <w:rPr>
          <w:rFonts w:ascii="Arial" w:hAnsi="Arial" w:cs="Arial"/>
          <w:b/>
          <w:bCs/>
          <w:lang w:val="sr-Cyrl-CS"/>
        </w:rPr>
      </w:pPr>
      <w:r w:rsidRPr="002A70EC">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2A70EC" w:rsidRPr="002A70EC" w:rsidRDefault="002A70EC" w:rsidP="002A70EC">
      <w:pPr>
        <w:jc w:val="both"/>
        <w:rPr>
          <w:rFonts w:ascii="Arial" w:eastAsia="TimesNewRomanPSMT" w:hAnsi="Arial" w:cs="Arial"/>
          <w:bCs/>
          <w:lang w:val="sr-Cyrl-CS"/>
        </w:rPr>
      </w:pPr>
      <w:r w:rsidRPr="002A70EC">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70EC" w:rsidRPr="002A70EC" w:rsidRDefault="002A70EC" w:rsidP="002A70EC">
      <w:pPr>
        <w:tabs>
          <w:tab w:val="left" w:pos="-135"/>
          <w:tab w:val="left" w:pos="0"/>
          <w:tab w:val="left" w:pos="120"/>
        </w:tabs>
        <w:jc w:val="both"/>
        <w:rPr>
          <w:rFonts w:ascii="Arial" w:hAnsi="Arial" w:cs="Arial"/>
          <w:lang w:val="sr-Cyrl-CS"/>
        </w:rPr>
      </w:pPr>
      <w:r w:rsidRPr="002A70EC">
        <w:rPr>
          <w:rFonts w:ascii="Arial" w:eastAsia="TimesNewRomanPSMT" w:hAnsi="Arial" w:cs="Arial"/>
          <w:bCs/>
          <w:lang w:val="sr-Cyrl-CS"/>
        </w:rPr>
        <w:t>Уколико наручилац оцени да су потребна додатна објашњења или је потребно извршити</w:t>
      </w:r>
      <w:r w:rsidRPr="002A70EC">
        <w:rPr>
          <w:rFonts w:ascii="Arial" w:hAnsi="Arial" w:cs="Arial"/>
          <w:lang w:val="sr-Cyrl-CS"/>
        </w:rPr>
        <w:t xml:space="preserve"> контролу (увид) код понуђача, односно његовог подизвођача</w:t>
      </w:r>
      <w:r w:rsidRPr="002A70EC">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70EC" w:rsidRPr="002A70EC" w:rsidRDefault="002A70EC" w:rsidP="002A70EC">
      <w:pPr>
        <w:tabs>
          <w:tab w:val="left" w:pos="-135"/>
          <w:tab w:val="left" w:pos="0"/>
          <w:tab w:val="left" w:pos="120"/>
        </w:tabs>
        <w:jc w:val="both"/>
        <w:rPr>
          <w:rFonts w:ascii="Arial" w:hAnsi="Arial" w:cs="Arial"/>
          <w:lang w:val="sr-Cyrl-CS"/>
        </w:rPr>
      </w:pPr>
      <w:r w:rsidRPr="002A70EC">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70EC" w:rsidRPr="002A70EC" w:rsidRDefault="002A70EC" w:rsidP="002A70EC">
      <w:pPr>
        <w:tabs>
          <w:tab w:val="left" w:pos="-135"/>
          <w:tab w:val="left" w:pos="0"/>
          <w:tab w:val="left" w:pos="120"/>
        </w:tabs>
        <w:jc w:val="both"/>
        <w:rPr>
          <w:rFonts w:ascii="Arial" w:hAnsi="Arial" w:cs="Arial"/>
          <w:lang w:val="sr-Cyrl-CS"/>
        </w:rPr>
      </w:pPr>
      <w:r w:rsidRPr="002A70EC">
        <w:rPr>
          <w:rFonts w:ascii="Arial" w:hAnsi="Arial" w:cs="Arial"/>
          <w:lang w:val="sr-Cyrl-CS"/>
        </w:rPr>
        <w:t>У случају разлике између јединичне и укупне цене, меродавна је јединична цена.</w:t>
      </w:r>
    </w:p>
    <w:p w:rsidR="002A70EC" w:rsidRPr="002A70EC" w:rsidRDefault="002A70EC" w:rsidP="002A70EC">
      <w:pPr>
        <w:jc w:val="both"/>
        <w:rPr>
          <w:rFonts w:ascii="Arial" w:hAnsi="Arial" w:cs="Arial"/>
          <w:lang w:val="sr-Cyrl-CS"/>
        </w:rPr>
      </w:pPr>
      <w:r w:rsidRPr="002A70EC">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2A70EC">
        <w:rPr>
          <w:rFonts w:ascii="Arial" w:hAnsi="Arial" w:cs="Arial"/>
          <w:lang w:val="sr-Cyrl-CS"/>
        </w:rPr>
        <w:t xml:space="preserve">ц ће његову понуду одбити као неприхватљиву. </w:t>
      </w:r>
    </w:p>
    <w:p w:rsidR="002A70EC" w:rsidRPr="002A70EC" w:rsidRDefault="002A70EC" w:rsidP="002A70EC">
      <w:pPr>
        <w:jc w:val="both"/>
        <w:rPr>
          <w:rFonts w:ascii="Arial" w:hAnsi="Arial" w:cs="Arial"/>
          <w:b/>
          <w:bCs/>
          <w:lang w:val="sr-Cyrl-CS"/>
        </w:rPr>
      </w:pPr>
      <w:r w:rsidRPr="002A70EC">
        <w:rPr>
          <w:rFonts w:ascii="Arial" w:hAnsi="Arial" w:cs="Arial"/>
          <w:b/>
          <w:bCs/>
          <w:lang w:val="sr-Cyrl-CS"/>
        </w:rPr>
        <w:t>16. ДОДАТНО ОБЕЗБЕЂЕЊЕ ИСПУЊЕЊА УГОВОРНИХ ОБАВЕЗА ПОНУЂАЧА КОЈИ СЕ НАЛАЗЕ НА СПИСКУ НЕГАТИВНИХ РЕФЕРЕНЦИ</w:t>
      </w:r>
    </w:p>
    <w:p w:rsidR="002A70EC" w:rsidRPr="00B40F1E" w:rsidRDefault="002A70EC" w:rsidP="002A70EC">
      <w:pPr>
        <w:pStyle w:val="ListParagraph"/>
        <w:ind w:left="0"/>
        <w:jc w:val="both"/>
        <w:rPr>
          <w:rFonts w:ascii="Arial" w:eastAsia="TimesNewRomanPSMT" w:hAnsi="Arial" w:cs="Arial"/>
          <w:b/>
          <w:bCs/>
          <w:iCs/>
          <w:color w:val="auto"/>
        </w:rPr>
      </w:pPr>
      <w:r w:rsidRPr="00A21ABC">
        <w:rPr>
          <w:rFonts w:ascii="Arial" w:hAnsi="Arial" w:cs="Arial"/>
          <w:iCs/>
          <w:color w:val="auto"/>
        </w:rPr>
        <w:t>Понуђач који је изабран а налази се на списку негативних референци који води Управа за јавне набавке у складу са чланом 83. Закона,</w:t>
      </w:r>
      <w:r w:rsidRPr="00A21ABC">
        <w:rPr>
          <w:rFonts w:ascii="Arial" w:hAnsi="Arial" w:cs="Arial"/>
          <w:iCs/>
          <w:color w:val="auto"/>
          <w:lang w:val="sr-Cyrl-CS"/>
        </w:rPr>
        <w:t xml:space="preserve"> и да је добио негативну референцу</w:t>
      </w:r>
      <w:r w:rsidRPr="004D11D3">
        <w:rPr>
          <w:rFonts w:ascii="Arial" w:hAnsi="Arial" w:cs="Arial"/>
          <w:iCs/>
          <w:color w:val="auto"/>
        </w:rPr>
        <w:t xml:space="preserve"> </w:t>
      </w:r>
      <w:r w:rsidRPr="00A21ABC">
        <w:rPr>
          <w:rFonts w:ascii="Arial" w:hAnsi="Arial" w:cs="Arial"/>
          <w:iCs/>
          <w:color w:val="auto"/>
          <w:lang w:val="sr-Cyrl-CS"/>
        </w:rPr>
        <w:t>за предмет јавне набавке који</w:t>
      </w:r>
      <w:r w:rsidRPr="004D11D3">
        <w:rPr>
          <w:rFonts w:ascii="Arial" w:hAnsi="Arial" w:cs="Arial"/>
          <w:iCs/>
          <w:color w:val="auto"/>
        </w:rPr>
        <w:t xml:space="preserve"> </w:t>
      </w:r>
      <w:r w:rsidRPr="00A21ABC">
        <w:rPr>
          <w:rFonts w:ascii="Arial" w:hAnsi="Arial" w:cs="Arial"/>
          <w:iCs/>
          <w:color w:val="auto"/>
          <w:lang w:val="sr-Cyrl-CS"/>
        </w:rPr>
        <w:t xml:space="preserve">није истоврстан предмету ове јавне набавке </w:t>
      </w:r>
      <w:r w:rsidRPr="00A21ABC">
        <w:rPr>
          <w:rFonts w:ascii="Arial" w:hAnsi="Arial" w:cs="Arial"/>
          <w:iCs/>
          <w:color w:val="auto"/>
        </w:rPr>
        <w:t xml:space="preserve"> у обавези је да у тренутку закључења уговора као средство доброг извршења посла преда наручиоцу б</w:t>
      </w:r>
      <w:r w:rsidRPr="00A21ABC">
        <w:rPr>
          <w:rFonts w:ascii="Arial" w:eastAsia="TimesNewRomanPSMT" w:hAnsi="Arial" w:cs="Arial"/>
          <w:bCs/>
          <w:iCs/>
          <w:color w:val="auto"/>
          <w:lang w:val="sr-Cyrl-CS"/>
        </w:rPr>
        <w:t>ланко сопствену меницу,</w:t>
      </w:r>
      <w:r w:rsidRPr="00B40F1E">
        <w:rPr>
          <w:lang w:val="sr-Cyrl-CS"/>
        </w:rPr>
        <w:t xml:space="preserve"> </w:t>
      </w:r>
      <w:r w:rsidRPr="00B40F1E">
        <w:rPr>
          <w:rFonts w:ascii="Arial" w:hAnsi="Arial" w:cs="Arial"/>
          <w:lang w:val="sr-Cyrl-CS"/>
        </w:rPr>
        <w:t xml:space="preserve">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w:t>
      </w:r>
      <w:r>
        <w:rPr>
          <w:rFonts w:ascii="Arial" w:eastAsia="TimesNewRomanPSMT" w:hAnsi="Arial" w:cs="Arial"/>
          <w:bCs/>
        </w:rPr>
        <w:t>Техничка школа,</w:t>
      </w:r>
      <w:r>
        <w:rPr>
          <w:rFonts w:ascii="Arial" w:eastAsia="TimesNewRomanPSMT" w:hAnsi="Arial" w:cs="Arial"/>
          <w:bCs/>
          <w:lang w:val="sr-Cyrl-CS"/>
        </w:rPr>
        <w:t xml:space="preserve"> Београд-Железник, улица </w:t>
      </w:r>
      <w:r>
        <w:rPr>
          <w:rFonts w:ascii="Arial" w:eastAsia="TimesNewRomanPSMT" w:hAnsi="Arial" w:cs="Arial"/>
          <w:bCs/>
        </w:rPr>
        <w:t>Југословенска  4</w:t>
      </w:r>
      <w:r w:rsidRPr="00B40F1E">
        <w:rPr>
          <w:rFonts w:ascii="Arial" w:hAnsi="Arial" w:cs="Arial"/>
          <w:lang w:val="sr-Cyrl-CS"/>
        </w:rPr>
        <w:t>, са клаузулом „без протеста“, у износу од 1</w:t>
      </w:r>
      <w:r w:rsidRPr="00B40F1E">
        <w:rPr>
          <w:rFonts w:ascii="Arial" w:hAnsi="Arial" w:cs="Arial"/>
        </w:rPr>
        <w:t>5</w:t>
      </w:r>
      <w:r w:rsidRPr="00B40F1E">
        <w:rPr>
          <w:rFonts w:ascii="Arial" w:hAnsi="Arial" w:cs="Arial"/>
          <w:lang w:val="sr-Cyrl-CS"/>
        </w:rPr>
        <w:t xml:space="preserve">% </w:t>
      </w:r>
      <w:r w:rsidRPr="00B40F1E">
        <w:rPr>
          <w:rFonts w:ascii="Arial" w:eastAsia="TimesNewRomanPSMT" w:hAnsi="Arial" w:cs="Arial"/>
          <w:bCs/>
          <w:iCs/>
          <w:color w:val="auto"/>
          <w:lang w:val="sr-Cyrl-CS"/>
        </w:rPr>
        <w:t xml:space="preserve">од укупне вредности понуде </w:t>
      </w:r>
      <w:r>
        <w:rPr>
          <w:rFonts w:ascii="Arial" w:eastAsia="TimesNewRomanPSMT" w:hAnsi="Arial" w:cs="Arial"/>
          <w:bCs/>
          <w:iCs/>
          <w:color w:val="auto"/>
        </w:rPr>
        <w:t>са урачунатим</w:t>
      </w:r>
      <w:r w:rsidRPr="00B40F1E">
        <w:rPr>
          <w:rFonts w:ascii="Arial" w:eastAsia="TimesNewRomanPSMT" w:hAnsi="Arial" w:cs="Arial"/>
          <w:bCs/>
          <w:iCs/>
          <w:color w:val="auto"/>
          <w:lang w:val="sr-Cyrl-CS"/>
        </w:rPr>
        <w:t xml:space="preserve"> ПДВ</w:t>
      </w:r>
      <w:r>
        <w:rPr>
          <w:rFonts w:ascii="Arial" w:eastAsia="TimesNewRomanPSMT" w:hAnsi="Arial" w:cs="Arial"/>
          <w:bCs/>
          <w:iCs/>
          <w:color w:val="auto"/>
        </w:rPr>
        <w:t>-ом</w:t>
      </w:r>
      <w:r w:rsidRPr="00B40F1E">
        <w:rPr>
          <w:rFonts w:ascii="Arial" w:hAnsi="Arial" w:cs="Arial"/>
          <w:lang w:val="sr-Cyrl-CS"/>
        </w:rPr>
        <w:t xml:space="preserve"> са роком важности 30 дана дужим од уговореног рока за коначно извршење уговорних обавеза</w:t>
      </w:r>
      <w:r w:rsidRPr="00B40F1E">
        <w:rPr>
          <w:rFonts w:ascii="Arial" w:eastAsia="TimesNewRomanPSMT" w:hAnsi="Arial" w:cs="Arial"/>
          <w:bCs/>
          <w:iCs/>
          <w:color w:val="auto"/>
          <w:lang w:val="sr-Cyrl-CS"/>
        </w:rPr>
        <w:t xml:space="preserve"> </w:t>
      </w:r>
    </w:p>
    <w:p w:rsidR="002A70EC" w:rsidRDefault="002A70EC" w:rsidP="002A70EC">
      <w:pPr>
        <w:jc w:val="both"/>
        <w:rPr>
          <w:rFonts w:ascii="Arial" w:eastAsia="TimesNewRomanPSMT" w:hAnsi="Arial" w:cs="Arial"/>
          <w:bCs/>
          <w:iCs/>
        </w:rPr>
      </w:pPr>
    </w:p>
    <w:p w:rsidR="002A70EC" w:rsidRPr="002A70EC" w:rsidRDefault="002A70EC" w:rsidP="002A70EC">
      <w:pPr>
        <w:jc w:val="both"/>
      </w:pPr>
    </w:p>
    <w:p w:rsidR="002A70EC" w:rsidRPr="002A70EC" w:rsidRDefault="002A70EC" w:rsidP="002A70EC">
      <w:pPr>
        <w:jc w:val="both"/>
      </w:pPr>
      <w:r w:rsidRPr="002A70EC">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A70EC" w:rsidRPr="0049500E" w:rsidRDefault="002A70EC" w:rsidP="002A70EC">
      <w:pPr>
        <w:jc w:val="both"/>
        <w:rPr>
          <w:rFonts w:ascii="Arial" w:hAnsi="Arial" w:cs="Arial"/>
          <w:b/>
          <w:bCs/>
          <w:u w:val="single"/>
          <w:lang w:val="sr-Cyrl-CS"/>
        </w:rPr>
      </w:pPr>
      <w:r w:rsidRPr="002A70EC">
        <w:rPr>
          <w:rFonts w:ascii="Arial" w:hAnsi="Arial" w:cs="Arial"/>
        </w:rPr>
        <w:t xml:space="preserve">Избор најповољније понуде ће се извршити применом критеријума </w:t>
      </w:r>
      <w:r w:rsidRPr="002A70EC">
        <w:rPr>
          <w:rFonts w:ascii="Arial" w:hAnsi="Arial" w:cs="Arial"/>
          <w:b/>
          <w:bCs/>
          <w:u w:val="single"/>
        </w:rPr>
        <w:t>„Најнижа понуђена цена</w:t>
      </w:r>
      <w:r w:rsidRPr="00A21ABC">
        <w:rPr>
          <w:rFonts w:ascii="Arial" w:hAnsi="Arial" w:cs="Arial"/>
          <w:b/>
          <w:bCs/>
          <w:u w:val="single"/>
          <w:lang w:val="sr-Cyrl-CS"/>
        </w:rPr>
        <w:t>“</w:t>
      </w:r>
    </w:p>
    <w:p w:rsidR="002A70EC" w:rsidRPr="002A70EC" w:rsidRDefault="002A70EC" w:rsidP="002A70EC">
      <w:pPr>
        <w:jc w:val="both"/>
        <w:rPr>
          <w:rFonts w:ascii="Arial" w:hAnsi="Arial" w:cs="Arial"/>
          <w:b/>
          <w:bCs/>
        </w:rPr>
      </w:pPr>
      <w:r w:rsidRPr="002A70EC">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A70EC" w:rsidRPr="0049500E" w:rsidRDefault="002A70EC" w:rsidP="002A70EC">
      <w:pPr>
        <w:jc w:val="both"/>
        <w:rPr>
          <w:rFonts w:ascii="Arial" w:hAnsi="Arial" w:cs="Arial"/>
          <w:b/>
          <w:bCs/>
          <w:i/>
          <w:iCs/>
        </w:rPr>
      </w:pPr>
      <w:r w:rsidRPr="002A70EC">
        <w:rPr>
          <w:rFonts w:ascii="Arial" w:hAnsi="Arial" w:cs="Arial"/>
          <w:iCs/>
        </w:rPr>
        <w:t xml:space="preserve">Уколико две или више понуда имају исту најнижу понуђену цену, </w:t>
      </w:r>
      <w:r>
        <w:rPr>
          <w:rFonts w:ascii="Arial" w:hAnsi="Arial" w:cs="Arial"/>
          <w:iCs/>
        </w:rPr>
        <w:t>повољнијом ће се сматрати понуда оног понуђача који достави већи број потврда ( уверења) Операт</w:t>
      </w:r>
      <w:r>
        <w:rPr>
          <w:rFonts w:ascii="Arial" w:hAnsi="Arial" w:cs="Arial"/>
          <w:iCs/>
          <w:lang w:val="sr-Cyrl-CS"/>
        </w:rPr>
        <w:t>о</w:t>
      </w:r>
      <w:r>
        <w:rPr>
          <w:rFonts w:ascii="Arial" w:hAnsi="Arial" w:cs="Arial"/>
          <w:iCs/>
        </w:rPr>
        <w:t>ра  преносног система којом се потврђује да је понуђач активан у</w:t>
      </w:r>
      <w:r>
        <w:rPr>
          <w:rFonts w:ascii="Arial" w:hAnsi="Arial" w:cs="Arial"/>
          <w:iCs/>
          <w:lang w:val="sr-Cyrl-CS"/>
        </w:rPr>
        <w:t>ч</w:t>
      </w:r>
      <w:r>
        <w:rPr>
          <w:rFonts w:ascii="Arial" w:hAnsi="Arial" w:cs="Arial"/>
          <w:iCs/>
        </w:rPr>
        <w:t>есник на тржишту електричне енергије и да је у било ком периоду из претходне две године до дана објављивања позива за подношење Понуда на Порталу јавних набавки обавио трансакције електричне енергије са другим учесником на тржишту.</w:t>
      </w:r>
    </w:p>
    <w:p w:rsidR="002A70EC" w:rsidRPr="0049500E" w:rsidRDefault="002A70EC" w:rsidP="002A70EC">
      <w:pPr>
        <w:jc w:val="both"/>
        <w:rPr>
          <w:rFonts w:ascii="Arial" w:hAnsi="Arial" w:cs="Arial"/>
          <w:b/>
          <w:bCs/>
        </w:rPr>
      </w:pPr>
      <w:r>
        <w:rPr>
          <w:rFonts w:ascii="Arial" w:hAnsi="Arial" w:cs="Arial"/>
          <w:b/>
          <w:bCs/>
        </w:rPr>
        <w:t>1</w:t>
      </w:r>
      <w:r w:rsidRPr="002A70EC">
        <w:rPr>
          <w:rFonts w:ascii="Arial" w:hAnsi="Arial" w:cs="Arial"/>
          <w:b/>
          <w:bCs/>
          <w:lang w:val="sr-Latn-BA"/>
        </w:rPr>
        <w:t xml:space="preserve">9. ПОШТОВАЊЕ ОБАВЕЗА КОЈЕ ПРОИЗИЛАЗЕ ИЗ ВАЖЕЋИХ ПРОПИСА </w:t>
      </w:r>
    </w:p>
    <w:p w:rsidR="002A70EC" w:rsidRPr="0049500E" w:rsidRDefault="002A70EC" w:rsidP="002A70EC">
      <w:pPr>
        <w:jc w:val="both"/>
        <w:rPr>
          <w:rFonts w:ascii="Arial" w:hAnsi="Arial" w:cs="Arial"/>
          <w:b/>
        </w:rPr>
      </w:pPr>
      <w:r w:rsidRPr="002A70EC">
        <w:rPr>
          <w:rFonts w:ascii="Arial" w:hAnsi="Arial" w:cs="Arial"/>
          <w:lang w:val="sr-Latn-B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A70EC">
        <w:rPr>
          <w:rFonts w:ascii="Arial" w:hAnsi="Arial" w:cs="Arial"/>
          <w:b/>
          <w:lang w:val="sr-Latn-BA"/>
        </w:rPr>
        <w:t>Образац изјаве</w:t>
      </w:r>
      <w:r w:rsidRPr="00AF665C">
        <w:rPr>
          <w:rFonts w:ascii="Arial" w:hAnsi="Arial" w:cs="Arial"/>
          <w:b/>
        </w:rPr>
        <w:t xml:space="preserve"> из поглавља </w:t>
      </w:r>
      <w:r w:rsidRPr="00AF665C">
        <w:rPr>
          <w:rFonts w:ascii="Arial" w:hAnsi="Arial" w:cs="Arial"/>
          <w:b/>
          <w:lang w:val="sr-Latn-BA"/>
        </w:rPr>
        <w:t>I</w:t>
      </w:r>
      <w:r w:rsidRPr="00AF665C">
        <w:rPr>
          <w:rFonts w:ascii="Arial" w:hAnsi="Arial" w:cs="Arial"/>
          <w:b/>
        </w:rPr>
        <w:t>V</w:t>
      </w:r>
      <w:r w:rsidRPr="00AF665C">
        <w:rPr>
          <w:rFonts w:ascii="Arial" w:hAnsi="Arial" w:cs="Arial"/>
          <w:b/>
          <w:lang w:val="ru-RU"/>
        </w:rPr>
        <w:t xml:space="preserve"> </w:t>
      </w:r>
      <w:r w:rsidRPr="00AF665C">
        <w:rPr>
          <w:rFonts w:ascii="Arial" w:hAnsi="Arial" w:cs="Arial"/>
          <w:b/>
          <w:lang w:val="sr-Cyrl-CS"/>
        </w:rPr>
        <w:t>одељак 3.</w:t>
      </w:r>
      <w:r w:rsidRPr="002A70EC">
        <w:rPr>
          <w:rFonts w:ascii="Arial" w:hAnsi="Arial" w:cs="Arial"/>
          <w:b/>
          <w:lang w:val="sr-Latn-BA"/>
        </w:rPr>
        <w:t>)</w:t>
      </w:r>
      <w:r w:rsidRPr="00AF665C">
        <w:rPr>
          <w:rFonts w:ascii="Arial" w:hAnsi="Arial" w:cs="Arial"/>
          <w:b/>
          <w:lang w:val="sr-Cyrl-CS"/>
        </w:rPr>
        <w:t>.</w:t>
      </w:r>
    </w:p>
    <w:p w:rsidR="002A70EC" w:rsidRPr="0049500E" w:rsidRDefault="002A70EC" w:rsidP="002A70EC">
      <w:pPr>
        <w:jc w:val="both"/>
        <w:rPr>
          <w:rFonts w:ascii="Arial" w:hAnsi="Arial" w:cs="Arial"/>
          <w:b/>
        </w:rPr>
      </w:pPr>
      <w:r w:rsidRPr="002A70EC">
        <w:rPr>
          <w:rFonts w:ascii="Arial" w:hAnsi="Arial" w:cs="Arial"/>
          <w:b/>
          <w:lang w:val="sr-Latn-BA"/>
        </w:rPr>
        <w:t>20. КОРИШЋЕЊЕ ПАТЕНТА И ОДГОВОРНОСТ ЗА ПОВРЕДУ ЗАШТИЋЕНИХ ПРАВА ИНТЕЛЕКТУАЛНЕ СВОЈИНЕ ТРЕЋИХ ЛИЦА</w:t>
      </w:r>
    </w:p>
    <w:p w:rsidR="002A70EC" w:rsidRPr="0049500E" w:rsidRDefault="002A70EC" w:rsidP="002A70EC">
      <w:pPr>
        <w:jc w:val="both"/>
        <w:rPr>
          <w:rFonts w:ascii="Arial" w:hAnsi="Arial" w:cs="Arial"/>
          <w:b/>
        </w:rPr>
      </w:pPr>
      <w:r w:rsidRPr="002A70EC">
        <w:rPr>
          <w:rFonts w:ascii="Arial" w:eastAsia="TimesNewRomanPSMT" w:hAnsi="Arial" w:cs="Arial"/>
          <w:bCs/>
          <w:iCs/>
          <w:lang w:val="sr-Latn-BA"/>
        </w:rPr>
        <w:t>Накнаду за коришћење патената, као и одговорност за повреду заштићених права интелектуалне својине трећих лица сноси понуђач.</w:t>
      </w:r>
    </w:p>
    <w:p w:rsidR="002A70EC" w:rsidRPr="0049500E" w:rsidRDefault="002A70EC" w:rsidP="002A70EC">
      <w:pPr>
        <w:jc w:val="both"/>
        <w:rPr>
          <w:rFonts w:ascii="Arial" w:hAnsi="Arial" w:cs="Arial"/>
          <w:b/>
          <w:bCs/>
          <w:lang w:val="sr-Latn-BA"/>
        </w:rPr>
      </w:pPr>
      <w:r w:rsidRPr="002A70EC">
        <w:rPr>
          <w:rFonts w:ascii="Arial" w:hAnsi="Arial" w:cs="Arial"/>
          <w:b/>
          <w:bCs/>
          <w:lang w:val="sr-Latn-BA"/>
        </w:rPr>
        <w:t xml:space="preserve">21. НАЧИН И РОК ЗА ПОДНОШЕЊЕ ЗАХТЕВА ЗА ЗАШТИТУ ПРАВА ПОНУЂАЧА </w:t>
      </w:r>
    </w:p>
    <w:p w:rsidR="002A70EC" w:rsidRPr="002A70EC" w:rsidRDefault="002A70EC" w:rsidP="002A70EC">
      <w:pPr>
        <w:jc w:val="both"/>
        <w:rPr>
          <w:rFonts w:ascii="Arial" w:hAnsi="Arial" w:cs="Arial"/>
          <w:lang w:val="sr-Latn-BA"/>
        </w:rPr>
      </w:pPr>
      <w:r w:rsidRPr="002A70EC">
        <w:rPr>
          <w:rFonts w:ascii="Arial" w:hAnsi="Arial" w:cs="Arial"/>
          <w:lang w:val="sr-Latn-BA"/>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sidRPr="002A70EC">
        <w:rPr>
          <w:rFonts w:ascii="Arial" w:hAnsi="Arial" w:cs="Arial"/>
          <w:lang w:val="sr-Latn-BA"/>
        </w:rPr>
        <w:t xml:space="preserve">. </w:t>
      </w:r>
    </w:p>
    <w:p w:rsidR="002A70EC" w:rsidRPr="002A70EC" w:rsidRDefault="002A70EC" w:rsidP="002A70EC">
      <w:pPr>
        <w:jc w:val="both"/>
        <w:rPr>
          <w:rFonts w:ascii="Arial" w:hAnsi="Arial" w:cs="Arial"/>
          <w:lang w:val="sr-Cyrl-CS"/>
        </w:rPr>
      </w:pPr>
      <w:r w:rsidRPr="002A70EC">
        <w:rPr>
          <w:rFonts w:ascii="Arial" w:hAnsi="Arial" w:cs="Arial"/>
          <w:lang w:val="sr-Latn-B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A70EC">
        <w:rPr>
          <w:rFonts w:ascii="Arial" w:eastAsia="TimesNewRomanPSMT" w:hAnsi="Arial" w:cs="Arial"/>
          <w:bCs/>
          <w:lang w:val="sr-Latn-BA"/>
        </w:rPr>
        <w:t xml:space="preserve"> Захтев за заштиту права се доставља непосредно, електронском поштом</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sidRPr="002A70EC">
        <w:rPr>
          <w:rFonts w:ascii="Arial" w:hAnsi="Arial" w:cs="Arial"/>
          <w:iCs/>
          <w:lang w:val="sr-Latn-BA"/>
        </w:rPr>
        <w:t xml:space="preserve">: </w:t>
      </w:r>
      <w:r>
        <w:rPr>
          <w:rFonts w:ascii="Arial" w:hAnsi="Arial" w:cs="Arial"/>
          <w:iCs/>
        </w:rPr>
        <w:t>tehnickaskola</w:t>
      </w:r>
      <w:r w:rsidRPr="002A70EC">
        <w:rPr>
          <w:rFonts w:ascii="Arial" w:hAnsi="Arial" w:cs="Arial"/>
          <w:iCs/>
          <w:lang w:val="sr-Latn-BA"/>
        </w:rPr>
        <w:t>@</w:t>
      </w:r>
      <w:r>
        <w:rPr>
          <w:rFonts w:ascii="Arial" w:hAnsi="Arial" w:cs="Arial"/>
          <w:iCs/>
        </w:rPr>
        <w:t>sezampro</w:t>
      </w:r>
      <w:r w:rsidRPr="002A70EC">
        <w:rPr>
          <w:rFonts w:ascii="Arial" w:hAnsi="Arial" w:cs="Arial"/>
          <w:iCs/>
          <w:lang w:val="sr-Latn-BA"/>
        </w:rPr>
        <w:t>.</w:t>
      </w:r>
      <w:r>
        <w:rPr>
          <w:rFonts w:ascii="Arial" w:hAnsi="Arial" w:cs="Arial"/>
          <w:iCs/>
        </w:rPr>
        <w:t>rs</w:t>
      </w:r>
      <w:r w:rsidRPr="002A70EC">
        <w:rPr>
          <w:rFonts w:ascii="Arial" w:eastAsia="TimesNewRomanPSMT" w:hAnsi="Arial" w:cs="Arial"/>
          <w:bCs/>
          <w:lang w:val="sr-Latn-BA"/>
        </w:rPr>
        <w:t xml:space="preserve">, факсом </w:t>
      </w:r>
      <w:r>
        <w:rPr>
          <w:rFonts w:ascii="Arial" w:hAnsi="Arial" w:cs="Arial"/>
          <w:lang w:val="sr-Cyrl-CS"/>
        </w:rPr>
        <w:t>на број 0</w:t>
      </w:r>
      <w:r>
        <w:rPr>
          <w:rFonts w:ascii="Arial" w:hAnsi="Arial" w:cs="Arial"/>
          <w:lang w:val="sr-Latn-CS"/>
        </w:rPr>
        <w:t>1</w:t>
      </w:r>
      <w:r>
        <w:rPr>
          <w:rFonts w:ascii="Arial" w:hAnsi="Arial" w:cs="Arial"/>
          <w:lang w:val="sr-Cyrl-CS"/>
        </w:rPr>
        <w:t>1/</w:t>
      </w:r>
      <w:r>
        <w:rPr>
          <w:rFonts w:ascii="Arial" w:hAnsi="Arial" w:cs="Arial"/>
          <w:lang w:val="sr-Latn-CS"/>
        </w:rPr>
        <w:t>6572</w:t>
      </w:r>
      <w:r>
        <w:rPr>
          <w:rFonts w:ascii="Arial" w:hAnsi="Arial" w:cs="Arial"/>
        </w:rPr>
        <w:t>-</w:t>
      </w:r>
      <w:r>
        <w:rPr>
          <w:rFonts w:ascii="Arial" w:hAnsi="Arial" w:cs="Arial"/>
          <w:lang w:val="sr-Latn-CS"/>
        </w:rPr>
        <w:t>168, радним данима од 8 до 14 часова</w:t>
      </w:r>
      <w:r>
        <w:rPr>
          <w:rFonts w:ascii="Arial" w:hAnsi="Arial" w:cs="Arial"/>
          <w:i/>
          <w:iCs/>
          <w:lang w:val="sr-Cyrl-CS"/>
        </w:rPr>
        <w:t xml:space="preserve"> </w:t>
      </w:r>
      <w:r w:rsidRPr="002A70EC">
        <w:rPr>
          <w:rFonts w:ascii="Arial" w:eastAsia="TimesNewRomanPSMT" w:hAnsi="Arial" w:cs="Arial"/>
          <w:bCs/>
          <w:lang w:val="sr-Latn-BA"/>
        </w:rPr>
        <w:t>или препорученом пошиљком са повратницом.</w:t>
      </w:r>
      <w:r>
        <w:rPr>
          <w:rFonts w:ascii="Arial" w:eastAsia="TimesNewRomanPSMT" w:hAnsi="Arial" w:cs="Arial"/>
          <w:bCs/>
          <w:lang w:val="sr-Cyrl-CS"/>
        </w:rPr>
        <w:t xml:space="preserve"> </w:t>
      </w:r>
      <w:r w:rsidRPr="002A70EC">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sidRPr="002A70EC">
        <w:rPr>
          <w:rFonts w:ascii="Arial" w:hAnsi="Arial" w:cs="Arial"/>
          <w:lang w:val="sr-Cyrl-CS"/>
        </w:rPr>
        <w:t xml:space="preserve">О поднетом захтеву за заштиту права </w:t>
      </w:r>
      <w:r w:rsidRPr="002A70EC">
        <w:rPr>
          <w:rFonts w:ascii="Arial" w:hAnsi="Arial" w:cs="Arial"/>
          <w:lang w:val="sr-Cyrl-CS"/>
        </w:rPr>
        <w:lastRenderedPageBreak/>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A70EC" w:rsidRPr="002A70EC" w:rsidRDefault="002A70EC" w:rsidP="002A70EC">
      <w:pPr>
        <w:jc w:val="both"/>
        <w:rPr>
          <w:rFonts w:ascii="Arial" w:hAnsi="Arial" w:cs="Arial"/>
          <w:lang w:val="sr-Cyrl-CS"/>
        </w:rPr>
      </w:pPr>
      <w:r w:rsidRPr="002A70EC">
        <w:rPr>
          <w:rFonts w:ascii="Arial" w:hAnsi="Arial" w:cs="Arial"/>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A70EC" w:rsidRPr="002A70EC" w:rsidRDefault="002A70EC" w:rsidP="002A70EC">
      <w:pPr>
        <w:jc w:val="both"/>
        <w:rPr>
          <w:rFonts w:ascii="Arial" w:hAnsi="Arial" w:cs="Arial"/>
          <w:lang w:val="sr-Cyrl-CS"/>
        </w:rPr>
      </w:pPr>
      <w:r w:rsidRPr="002A70EC">
        <w:rPr>
          <w:rFonts w:ascii="Arial" w:hAnsi="Arial"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A70EC" w:rsidRPr="002A70EC" w:rsidRDefault="002A70EC" w:rsidP="002A70EC">
      <w:pPr>
        <w:jc w:val="both"/>
        <w:rPr>
          <w:rFonts w:ascii="Arial" w:hAnsi="Arial" w:cs="Arial"/>
          <w:lang w:val="sr-Cyrl-CS"/>
        </w:rPr>
      </w:pPr>
      <w:r w:rsidRPr="002A70EC">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A70EC" w:rsidRPr="002A70EC" w:rsidRDefault="002A70EC" w:rsidP="002A70EC">
      <w:pPr>
        <w:jc w:val="both"/>
        <w:rPr>
          <w:rFonts w:ascii="Arial" w:hAnsi="Arial" w:cs="Arial"/>
          <w:lang w:val="sr-Cyrl-CS"/>
        </w:rPr>
      </w:pPr>
      <w:r w:rsidRPr="002A70EC">
        <w:rPr>
          <w:rFonts w:ascii="Arial" w:hAnsi="Arial" w:cs="Arial"/>
          <w:lang w:val="sr-Cyrl-CS"/>
        </w:rPr>
        <w:t>Ако је у истом поступку јавне набавке поново поднет захтев за заштиту права од стр</w:t>
      </w:r>
      <w:r>
        <w:rPr>
          <w:rFonts w:ascii="Arial" w:hAnsi="Arial" w:cs="Arial"/>
          <w:lang w:val="sr-Cyrl-CS"/>
        </w:rPr>
        <w:t>а</w:t>
      </w:r>
      <w:r w:rsidRPr="002A70EC">
        <w:rPr>
          <w:rFonts w:ascii="Arial" w:hAnsi="Arial"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70EC" w:rsidRPr="002A70EC" w:rsidRDefault="002A70EC" w:rsidP="002A70EC">
      <w:pPr>
        <w:jc w:val="both"/>
        <w:rPr>
          <w:rFonts w:ascii="Arial" w:eastAsia="TimesNewRomanPSMT" w:hAnsi="Arial" w:cs="Arial"/>
          <w:bCs/>
          <w:lang w:val="sr-Cyrl-CS"/>
        </w:rPr>
      </w:pPr>
      <w:r w:rsidRPr="002A70EC">
        <w:rPr>
          <w:rFonts w:ascii="Arial" w:hAnsi="Arial" w:cs="Arial"/>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A70EC" w:rsidRPr="002A70EC" w:rsidRDefault="002A70EC" w:rsidP="002A70EC">
      <w:pPr>
        <w:jc w:val="both"/>
        <w:rPr>
          <w:rFonts w:ascii="Arial" w:hAnsi="Arial" w:cs="Arial"/>
          <w:lang w:val="sr-Cyrl-CS"/>
        </w:rPr>
      </w:pPr>
      <w:r w:rsidRPr="002A70EC">
        <w:rPr>
          <w:rFonts w:ascii="Arial" w:eastAsia="TimesNewRomanPSMT" w:hAnsi="Arial" w:cs="Arial"/>
          <w:bCs/>
          <w:lang w:val="sr-Cyrl-CS"/>
        </w:rPr>
        <w:t>Поступак заштите права понуђача регулисан је одредбама чл. 138. - 167. Закона.</w:t>
      </w:r>
    </w:p>
    <w:p w:rsidR="002A70EC" w:rsidRPr="002A70EC" w:rsidRDefault="002A70EC" w:rsidP="002A70EC">
      <w:pPr>
        <w:jc w:val="both"/>
        <w:rPr>
          <w:rFonts w:ascii="Arial" w:hAnsi="Arial" w:cs="Arial"/>
          <w:b/>
          <w:lang w:val="sr-Cyrl-CS"/>
        </w:rPr>
      </w:pPr>
      <w:r w:rsidRPr="002A70EC">
        <w:rPr>
          <w:rFonts w:ascii="Arial" w:hAnsi="Arial" w:cs="Arial"/>
          <w:b/>
          <w:lang w:val="sr-Cyrl-CS"/>
        </w:rPr>
        <w:t>2</w:t>
      </w:r>
      <w:r>
        <w:rPr>
          <w:rFonts w:ascii="Arial" w:hAnsi="Arial" w:cs="Arial"/>
          <w:b/>
        </w:rPr>
        <w:t>2</w:t>
      </w:r>
      <w:r w:rsidRPr="002A70EC">
        <w:rPr>
          <w:rFonts w:ascii="Arial" w:hAnsi="Arial" w:cs="Arial"/>
          <w:b/>
          <w:lang w:val="sr-Cyrl-CS"/>
        </w:rPr>
        <w:t>. РОК У КОЈЕМ ЋЕ УГОВОР БИТИ ЗАКЉУЧЕН</w:t>
      </w:r>
    </w:p>
    <w:p w:rsidR="002A70EC" w:rsidRPr="002A70EC" w:rsidRDefault="002A70EC" w:rsidP="002A70EC">
      <w:pPr>
        <w:jc w:val="both"/>
        <w:rPr>
          <w:rFonts w:ascii="Arial" w:hAnsi="Arial" w:cs="Arial"/>
          <w:lang w:val="sr-Cyrl-CS"/>
        </w:rPr>
      </w:pPr>
      <w:r w:rsidRPr="002A70EC">
        <w:rPr>
          <w:rFonts w:ascii="Arial" w:hAnsi="Arial" w:cs="Arial"/>
          <w:lang w:val="sr-Cyrl-CS"/>
        </w:rPr>
        <w:t xml:space="preserve">Уговор о јавној набавци ће бити закључен са понуђачем којем је додељен уговор </w:t>
      </w:r>
      <w:r>
        <w:rPr>
          <w:rFonts w:ascii="Arial" w:hAnsi="Arial" w:cs="Arial"/>
          <w:lang w:val="sr-Cyrl-CS"/>
        </w:rPr>
        <w:t xml:space="preserve">најкасније </w:t>
      </w:r>
      <w:r w:rsidRPr="002A70EC">
        <w:rPr>
          <w:rFonts w:ascii="Arial" w:hAnsi="Arial" w:cs="Arial"/>
          <w:lang w:val="sr-Cyrl-CS"/>
        </w:rPr>
        <w:t>у року од 8 дана од дана протека рока за подношење захт</w:t>
      </w:r>
      <w:r>
        <w:rPr>
          <w:rFonts w:ascii="Arial" w:hAnsi="Arial" w:cs="Arial"/>
          <w:lang w:val="sr-Cyrl-CS"/>
        </w:rPr>
        <w:t>е</w:t>
      </w:r>
      <w:r w:rsidRPr="002A70EC">
        <w:rPr>
          <w:rFonts w:ascii="Arial" w:hAnsi="Arial" w:cs="Arial"/>
          <w:lang w:val="sr-Cyrl-CS"/>
        </w:rPr>
        <w:t xml:space="preserve">ва за заштиту права из члана 149. Закона. </w:t>
      </w:r>
    </w:p>
    <w:p w:rsidR="002A70EC" w:rsidRPr="002A70EC" w:rsidRDefault="002A70EC" w:rsidP="002A70EC">
      <w:pPr>
        <w:jc w:val="both"/>
        <w:rPr>
          <w:rFonts w:ascii="Arial" w:hAnsi="Arial" w:cs="Arial"/>
          <w:lang w:val="sr-Cyrl-CS"/>
        </w:rPr>
      </w:pPr>
      <w:r w:rsidRPr="002A70EC">
        <w:rPr>
          <w:rFonts w:ascii="Arial" w:hAnsi="Arial" w:cs="Arial"/>
          <w:lang w:val="sr-Cyrl-CS"/>
        </w:rPr>
        <w:t>У случају да је поднета само једна понуда наручилац може закључити уговор пре истека рока за подношење захт</w:t>
      </w:r>
      <w:r w:rsidRPr="00F7636B">
        <w:rPr>
          <w:rFonts w:ascii="Arial" w:hAnsi="Arial" w:cs="Arial"/>
        </w:rPr>
        <w:t>е</w:t>
      </w:r>
      <w:r w:rsidRPr="002A70EC">
        <w:rPr>
          <w:rFonts w:ascii="Arial" w:hAnsi="Arial" w:cs="Arial"/>
          <w:lang w:val="sr-Cyrl-CS"/>
        </w:rPr>
        <w:t xml:space="preserve">ва за заштиту права, у складу са чланом 112. став 2. тачка 5) Закона. </w:t>
      </w:r>
    </w:p>
    <w:p w:rsidR="002A70EC" w:rsidRPr="002A70EC" w:rsidRDefault="002A70EC" w:rsidP="002A70EC">
      <w:pPr>
        <w:jc w:val="both"/>
        <w:rPr>
          <w:rFonts w:ascii="Arial" w:hAnsi="Arial" w:cs="Arial"/>
          <w:b/>
          <w:bCs/>
          <w:i/>
          <w:lang w:val="sr-Cyrl-CS"/>
        </w:rPr>
      </w:pPr>
    </w:p>
    <w:p w:rsidR="002A70EC" w:rsidRDefault="002A70EC" w:rsidP="002A70EC">
      <w:pPr>
        <w:jc w:val="both"/>
        <w:rPr>
          <w:rFonts w:ascii="Arial" w:hAnsi="Arial" w:cs="Arial"/>
          <w:b/>
          <w:bCs/>
          <w:i/>
          <w:lang w:val="sr-Cyrl-CS"/>
        </w:rPr>
      </w:pPr>
    </w:p>
    <w:p w:rsidR="002A70EC" w:rsidRDefault="002A70EC" w:rsidP="002A70EC">
      <w:pPr>
        <w:jc w:val="both"/>
        <w:rPr>
          <w:rFonts w:ascii="Arial" w:hAnsi="Arial" w:cs="Arial"/>
          <w:b/>
          <w:bCs/>
          <w:i/>
          <w:lang w:val="sr-Cyrl-CS"/>
        </w:rPr>
      </w:pPr>
    </w:p>
    <w:p w:rsidR="002A70EC" w:rsidRDefault="002A70EC" w:rsidP="002A70EC">
      <w:pPr>
        <w:jc w:val="both"/>
        <w:rPr>
          <w:rFonts w:ascii="Arial" w:hAnsi="Arial" w:cs="Arial"/>
          <w:b/>
          <w:bCs/>
          <w:i/>
          <w:lang w:val="sr-Cyrl-CS"/>
        </w:rPr>
      </w:pPr>
    </w:p>
    <w:p w:rsidR="002A70EC" w:rsidRDefault="002A70EC" w:rsidP="002A70EC">
      <w:pPr>
        <w:shd w:val="clear" w:color="auto" w:fill="C6D9F1"/>
        <w:rPr>
          <w:rFonts w:ascii="Arial" w:hAnsi="Arial" w:cs="Arial"/>
          <w:b/>
          <w:bCs/>
          <w:i/>
          <w:iCs/>
          <w:sz w:val="28"/>
          <w:szCs w:val="28"/>
          <w:lang w:val="sr-Cyrl-CS"/>
        </w:rPr>
      </w:pPr>
    </w:p>
    <w:p w:rsidR="002A70EC" w:rsidRDefault="002A70EC" w:rsidP="002A70EC">
      <w:pPr>
        <w:shd w:val="clear" w:color="auto" w:fill="C6D9F1"/>
        <w:jc w:val="center"/>
        <w:rPr>
          <w:rFonts w:ascii="Arial" w:hAnsi="Arial" w:cs="Arial"/>
          <w:b/>
          <w:bCs/>
          <w:i/>
          <w:iCs/>
          <w:sz w:val="28"/>
          <w:szCs w:val="28"/>
        </w:rPr>
      </w:pPr>
      <w:r>
        <w:rPr>
          <w:rFonts w:ascii="Arial" w:hAnsi="Arial" w:cs="Arial"/>
          <w:b/>
          <w:bCs/>
          <w:i/>
          <w:iCs/>
          <w:sz w:val="28"/>
          <w:szCs w:val="28"/>
        </w:rPr>
        <w:t>VI</w:t>
      </w:r>
      <w:r w:rsidRPr="002A70EC">
        <w:rPr>
          <w:rFonts w:ascii="Arial" w:hAnsi="Arial" w:cs="Arial"/>
          <w:b/>
          <w:bCs/>
          <w:i/>
          <w:iCs/>
          <w:sz w:val="28"/>
          <w:szCs w:val="28"/>
          <w:lang w:val="sr-Cyrl-CS"/>
        </w:rPr>
        <w:t xml:space="preserve"> ОБРАЗАЦ ПОНУДЕ</w:t>
      </w:r>
    </w:p>
    <w:p w:rsidR="002A70EC" w:rsidRPr="007A43A6" w:rsidRDefault="002A70EC" w:rsidP="002A70EC">
      <w:pPr>
        <w:shd w:val="clear" w:color="auto" w:fill="C6D9F1"/>
        <w:jc w:val="center"/>
        <w:rPr>
          <w:rFonts w:ascii="Arial" w:hAnsi="Arial" w:cs="Arial"/>
          <w:b/>
          <w:bCs/>
          <w:i/>
          <w:iCs/>
          <w:sz w:val="28"/>
          <w:szCs w:val="28"/>
        </w:rPr>
      </w:pPr>
    </w:p>
    <w:p w:rsidR="002A70EC" w:rsidRPr="002A70EC" w:rsidRDefault="002A70EC" w:rsidP="002A70EC">
      <w:pPr>
        <w:rPr>
          <w:rFonts w:ascii="Arial" w:hAnsi="Arial" w:cs="Arial"/>
          <w:b/>
          <w:bCs/>
          <w:i/>
          <w:iCs/>
          <w:sz w:val="28"/>
          <w:szCs w:val="28"/>
          <w:lang w:val="sr-Cyrl-CS"/>
        </w:rPr>
      </w:pPr>
    </w:p>
    <w:p w:rsidR="002A70EC" w:rsidRDefault="002A70EC" w:rsidP="002A70EC">
      <w:pPr>
        <w:jc w:val="both"/>
        <w:rPr>
          <w:rFonts w:ascii="Arial" w:hAnsi="Arial" w:cs="Arial"/>
          <w:i/>
          <w:iCs/>
        </w:rPr>
      </w:pPr>
      <w:r w:rsidRPr="002A70EC">
        <w:rPr>
          <w:rFonts w:ascii="Arial" w:hAnsi="Arial" w:cs="Arial"/>
          <w:iCs/>
          <w:lang w:val="sr-Cyrl-CS"/>
        </w:rPr>
        <w:t>Понуда бр</w:t>
      </w:r>
      <w:r>
        <w:rPr>
          <w:rFonts w:ascii="Arial" w:hAnsi="Arial" w:cs="Arial"/>
          <w:iCs/>
        </w:rPr>
        <w:t xml:space="preserve"> ________________ </w:t>
      </w:r>
      <w:r w:rsidRPr="002A70EC">
        <w:rPr>
          <w:rFonts w:ascii="Arial" w:hAnsi="Arial" w:cs="Arial"/>
          <w:iCs/>
          <w:lang w:val="sr-Cyrl-CS"/>
        </w:rPr>
        <w:t>од</w:t>
      </w:r>
      <w:r>
        <w:rPr>
          <w:rFonts w:ascii="Arial" w:hAnsi="Arial" w:cs="Arial"/>
          <w:iCs/>
        </w:rPr>
        <w:t xml:space="preserve"> __________________ </w:t>
      </w:r>
      <w:r w:rsidRPr="002A70EC">
        <w:rPr>
          <w:rFonts w:ascii="Arial" w:hAnsi="Arial" w:cs="Arial"/>
          <w:iCs/>
          <w:lang w:val="sr-Cyrl-CS"/>
        </w:rPr>
        <w:t xml:space="preserve">за јавну </w:t>
      </w:r>
      <w:r>
        <w:rPr>
          <w:rFonts w:ascii="Arial" w:hAnsi="Arial" w:cs="Arial"/>
          <w:iCs/>
        </w:rPr>
        <w:t>н</w:t>
      </w:r>
      <w:r w:rsidRPr="002A70EC">
        <w:rPr>
          <w:rFonts w:ascii="Arial" w:hAnsi="Arial" w:cs="Arial"/>
          <w:iCs/>
          <w:lang w:val="sr-Cyrl-CS"/>
        </w:rPr>
        <w:t>абавку</w:t>
      </w:r>
      <w:r>
        <w:rPr>
          <w:rFonts w:ascii="Arial" w:hAnsi="Arial" w:cs="Arial"/>
          <w:iCs/>
        </w:rPr>
        <w:t xml:space="preserve"> добара - електричне енергије </w:t>
      </w:r>
      <w:r w:rsidRPr="002A70EC">
        <w:rPr>
          <w:rFonts w:ascii="Arial" w:hAnsi="Arial" w:cs="Arial"/>
          <w:b/>
          <w:bCs/>
          <w:i/>
          <w:iCs/>
          <w:lang w:val="sr-Cyrl-CS"/>
        </w:rPr>
        <w:t>,</w:t>
      </w:r>
      <w:r w:rsidRPr="002A70EC">
        <w:rPr>
          <w:rFonts w:ascii="Arial" w:hAnsi="Arial" w:cs="Arial"/>
          <w:b/>
          <w:bCs/>
          <w:iCs/>
          <w:lang w:val="sr-Cyrl-CS"/>
        </w:rPr>
        <w:t xml:space="preserve"> </w:t>
      </w:r>
      <w:r w:rsidRPr="002A70EC">
        <w:rPr>
          <w:rFonts w:ascii="Arial" w:hAnsi="Arial" w:cs="Arial"/>
          <w:iCs/>
          <w:lang w:val="sr-Cyrl-CS"/>
        </w:rPr>
        <w:t>ЈН</w:t>
      </w:r>
      <w:r>
        <w:rPr>
          <w:rFonts w:ascii="Arial" w:hAnsi="Arial" w:cs="Arial"/>
          <w:iCs/>
          <w:lang w:val="sr-Cyrl-CS"/>
        </w:rPr>
        <w:t>МВ</w:t>
      </w:r>
      <w:r w:rsidRPr="002A70EC">
        <w:rPr>
          <w:rFonts w:ascii="Arial" w:hAnsi="Arial" w:cs="Arial"/>
          <w:iCs/>
          <w:lang w:val="sr-Cyrl-CS"/>
        </w:rPr>
        <w:t xml:space="preserve"> број </w:t>
      </w:r>
      <w:r>
        <w:rPr>
          <w:rFonts w:ascii="Arial" w:hAnsi="Arial" w:cs="Arial"/>
          <w:iCs/>
        </w:rPr>
        <w:t>7/2014.</w:t>
      </w:r>
      <w:r w:rsidRPr="002A70EC">
        <w:rPr>
          <w:rFonts w:ascii="Arial" w:hAnsi="Arial" w:cs="Arial"/>
          <w:iCs/>
          <w:lang w:val="sr-Cyrl-CS"/>
        </w:rPr>
        <w:t xml:space="preserve"> </w:t>
      </w:r>
    </w:p>
    <w:p w:rsidR="002A70EC" w:rsidRDefault="002A70EC" w:rsidP="002A70EC">
      <w:pPr>
        <w:jc w:val="both"/>
        <w:rPr>
          <w:rFonts w:ascii="Arial" w:hAnsi="Arial" w:cs="Arial"/>
          <w:i/>
          <w:iCs/>
        </w:rPr>
      </w:pPr>
    </w:p>
    <w:p w:rsidR="002A70EC" w:rsidRDefault="002A70EC" w:rsidP="002A70EC">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rPr>
            </w:pPr>
            <w:r w:rsidRPr="0049500E">
              <w:rPr>
                <w:rFonts w:ascii="Arial" w:hAnsi="Arial" w:cs="Arial"/>
                <w:i/>
                <w:iCs/>
              </w:rPr>
              <w:t>Назив понуђача:</w:t>
            </w:r>
          </w:p>
          <w:p w:rsidR="002A70EC" w:rsidRPr="0049500E" w:rsidRDefault="002A70EC" w:rsidP="002C445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rPr>
            </w:pPr>
          </w:p>
          <w:p w:rsidR="002A70EC" w:rsidRPr="0049500E" w:rsidRDefault="002A70EC" w:rsidP="002C4459">
            <w:pPr>
              <w:rPr>
                <w:rFonts w:ascii="Arial" w:hAnsi="Arial" w:cs="Arial"/>
                <w:b/>
                <w:bCs/>
                <w:i/>
                <w:iCs/>
              </w:rPr>
            </w:pPr>
          </w:p>
          <w:p w:rsidR="002A70EC" w:rsidRPr="0049500E" w:rsidRDefault="002A70EC" w:rsidP="002C4459">
            <w:pPr>
              <w:rPr>
                <w:rFonts w:ascii="Arial" w:hAnsi="Arial" w:cs="Arial"/>
                <w:b/>
                <w:bCs/>
                <w:i/>
                <w:iCs/>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rPr>
            </w:pPr>
            <w:r w:rsidRPr="0049500E">
              <w:rPr>
                <w:rFonts w:ascii="Arial" w:hAnsi="Arial" w:cs="Arial"/>
                <w:i/>
                <w:iCs/>
              </w:rPr>
              <w:t>Адреса понуђача:</w:t>
            </w:r>
          </w:p>
          <w:p w:rsidR="002A70EC" w:rsidRPr="0049500E" w:rsidRDefault="002A70EC" w:rsidP="002C445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rPr>
            </w:pPr>
          </w:p>
          <w:p w:rsidR="002A70EC" w:rsidRPr="0049500E" w:rsidRDefault="002A70EC" w:rsidP="002C4459">
            <w:pPr>
              <w:rPr>
                <w:rFonts w:ascii="Arial" w:hAnsi="Arial" w:cs="Arial"/>
                <w:b/>
                <w:bCs/>
                <w:i/>
                <w:iCs/>
              </w:rPr>
            </w:pPr>
          </w:p>
          <w:p w:rsidR="002A70EC" w:rsidRPr="0049500E" w:rsidRDefault="002A70EC" w:rsidP="002C4459">
            <w:pPr>
              <w:rPr>
                <w:rFonts w:ascii="Arial" w:hAnsi="Arial" w:cs="Arial"/>
                <w:b/>
                <w:bCs/>
                <w:i/>
                <w:iCs/>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rPr>
            </w:pPr>
            <w:r w:rsidRPr="0049500E">
              <w:rPr>
                <w:rFonts w:ascii="Arial" w:hAnsi="Arial" w:cs="Arial"/>
                <w:i/>
                <w:iCs/>
              </w:rPr>
              <w:t>Матични број понуђача:</w:t>
            </w:r>
          </w:p>
          <w:p w:rsidR="002A70EC" w:rsidRPr="0049500E" w:rsidRDefault="002A70EC" w:rsidP="002C445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rPr>
            </w:pPr>
          </w:p>
          <w:p w:rsidR="002A70EC" w:rsidRPr="0049500E" w:rsidRDefault="002A70EC" w:rsidP="002C4459">
            <w:pPr>
              <w:rPr>
                <w:rFonts w:ascii="Arial" w:hAnsi="Arial" w:cs="Arial"/>
                <w:b/>
                <w:bCs/>
                <w:i/>
                <w:iCs/>
              </w:rPr>
            </w:pPr>
          </w:p>
          <w:p w:rsidR="002A70EC" w:rsidRPr="0049500E" w:rsidRDefault="002A70EC" w:rsidP="002C4459">
            <w:pPr>
              <w:rPr>
                <w:rFonts w:ascii="Arial" w:hAnsi="Arial" w:cs="Arial"/>
                <w:b/>
                <w:bCs/>
                <w:i/>
                <w:iCs/>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lang w:val="ru-RU"/>
              </w:rPr>
            </w:pPr>
            <w:r w:rsidRPr="0049500E">
              <w:rPr>
                <w:rFonts w:ascii="Arial" w:hAnsi="Arial" w:cs="Arial"/>
                <w:i/>
                <w:iCs/>
                <w:lang w:val="ru-RU"/>
              </w:rPr>
              <w:t>Порески идентификациони број понуђача (ПИБ):</w:t>
            </w:r>
          </w:p>
          <w:p w:rsidR="002A70EC" w:rsidRPr="0049500E" w:rsidRDefault="002A70EC" w:rsidP="002C445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lang w:val="ru-RU"/>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rPr>
            </w:pPr>
            <w:r w:rsidRPr="0049500E">
              <w:rPr>
                <w:rFonts w:ascii="Arial" w:hAnsi="Arial" w:cs="Arial"/>
                <w:i/>
                <w:iCs/>
              </w:rPr>
              <w:t>Име особе за контакт:</w:t>
            </w:r>
          </w:p>
          <w:p w:rsidR="002A70EC" w:rsidRPr="0049500E" w:rsidRDefault="002A70EC" w:rsidP="002C445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rPr>
            </w:pPr>
          </w:p>
          <w:p w:rsidR="002A70EC" w:rsidRPr="0049500E" w:rsidRDefault="002A70EC" w:rsidP="002C4459">
            <w:pPr>
              <w:rPr>
                <w:rFonts w:ascii="Arial" w:hAnsi="Arial" w:cs="Arial"/>
                <w:b/>
                <w:bCs/>
                <w:i/>
                <w:iCs/>
              </w:rPr>
            </w:pPr>
          </w:p>
          <w:p w:rsidR="002A70EC" w:rsidRPr="0049500E" w:rsidRDefault="002A70EC" w:rsidP="002C4459">
            <w:pPr>
              <w:rPr>
                <w:rFonts w:ascii="Arial" w:hAnsi="Arial" w:cs="Arial"/>
                <w:b/>
                <w:bCs/>
                <w:i/>
                <w:iCs/>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lang w:val="ru-RU"/>
              </w:rPr>
            </w:pPr>
            <w:r w:rsidRPr="0049500E">
              <w:rPr>
                <w:rFonts w:ascii="Arial" w:hAnsi="Arial" w:cs="Arial"/>
                <w:i/>
                <w:iCs/>
                <w:lang w:val="ru-RU"/>
              </w:rPr>
              <w:t>Електронска адреса понуђача (</w:t>
            </w:r>
            <w:r w:rsidRPr="0049500E">
              <w:rPr>
                <w:rFonts w:ascii="Arial" w:hAnsi="Arial" w:cs="Arial"/>
                <w:i/>
                <w:iCs/>
              </w:rPr>
              <w:t>e</w:t>
            </w:r>
            <w:r w:rsidRPr="0049500E">
              <w:rPr>
                <w:rFonts w:ascii="Arial" w:hAnsi="Arial" w:cs="Arial"/>
                <w:i/>
                <w:iCs/>
                <w:lang w:val="ru-RU"/>
              </w:rPr>
              <w:t>-</w:t>
            </w:r>
            <w:r w:rsidRPr="0049500E">
              <w:rPr>
                <w:rFonts w:ascii="Arial" w:hAnsi="Arial" w:cs="Arial"/>
                <w:i/>
                <w:iCs/>
              </w:rPr>
              <w:t>mail</w:t>
            </w:r>
            <w:r w:rsidRPr="0049500E">
              <w:rPr>
                <w:rFonts w:ascii="Arial" w:hAnsi="Arial" w:cs="Arial"/>
                <w:i/>
                <w:iCs/>
                <w:lang w:val="ru-RU"/>
              </w:rPr>
              <w:t>):</w:t>
            </w:r>
          </w:p>
          <w:p w:rsidR="002A70EC" w:rsidRPr="0049500E" w:rsidRDefault="002A70EC" w:rsidP="002C445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lang w:val="ru-RU"/>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rPr>
            </w:pPr>
            <w:r w:rsidRPr="0049500E">
              <w:rPr>
                <w:rFonts w:ascii="Arial" w:hAnsi="Arial" w:cs="Arial"/>
                <w:i/>
                <w:iCs/>
              </w:rPr>
              <w:lastRenderedPageBreak/>
              <w:t>Телефон:</w:t>
            </w:r>
          </w:p>
          <w:p w:rsidR="002A70EC" w:rsidRPr="0049500E" w:rsidRDefault="002A70EC" w:rsidP="002C445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rPr>
            </w:pPr>
          </w:p>
          <w:p w:rsidR="002A70EC" w:rsidRPr="0049500E" w:rsidRDefault="002A70EC" w:rsidP="002C4459">
            <w:pPr>
              <w:rPr>
                <w:rFonts w:ascii="Arial" w:hAnsi="Arial" w:cs="Arial"/>
                <w:b/>
                <w:bCs/>
                <w:i/>
                <w:iCs/>
              </w:rPr>
            </w:pPr>
          </w:p>
          <w:p w:rsidR="002A70EC" w:rsidRPr="0049500E" w:rsidRDefault="002A70EC" w:rsidP="002C4459">
            <w:pPr>
              <w:rPr>
                <w:rFonts w:ascii="Arial" w:hAnsi="Arial" w:cs="Arial"/>
                <w:b/>
                <w:bCs/>
                <w:i/>
                <w:iCs/>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rPr>
            </w:pPr>
            <w:r w:rsidRPr="0049500E">
              <w:rPr>
                <w:rFonts w:ascii="Arial" w:hAnsi="Arial" w:cs="Arial"/>
                <w:i/>
                <w:iCs/>
              </w:rPr>
              <w:t>Телефакс:</w:t>
            </w:r>
          </w:p>
          <w:p w:rsidR="002A70EC" w:rsidRPr="0049500E" w:rsidRDefault="002A70EC" w:rsidP="002C445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rPr>
            </w:pPr>
          </w:p>
          <w:p w:rsidR="002A70EC" w:rsidRPr="0049500E" w:rsidRDefault="002A70EC" w:rsidP="002C4459">
            <w:pPr>
              <w:rPr>
                <w:rFonts w:ascii="Arial" w:hAnsi="Arial" w:cs="Arial"/>
                <w:b/>
                <w:bCs/>
                <w:i/>
                <w:iCs/>
              </w:rPr>
            </w:pPr>
          </w:p>
          <w:p w:rsidR="002A70EC" w:rsidRPr="0049500E" w:rsidRDefault="002A70EC" w:rsidP="002C4459">
            <w:pPr>
              <w:rPr>
                <w:rFonts w:ascii="Arial" w:hAnsi="Arial" w:cs="Arial"/>
                <w:b/>
                <w:bCs/>
                <w:i/>
                <w:iCs/>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lang w:val="ru-RU"/>
              </w:rPr>
            </w:pPr>
            <w:r w:rsidRPr="0049500E">
              <w:rPr>
                <w:rFonts w:ascii="Arial" w:hAnsi="Arial" w:cs="Arial"/>
                <w:i/>
                <w:iCs/>
                <w:lang w:val="ru-RU"/>
              </w:rPr>
              <w:t>Број рачуна понуђача и назив банке:</w:t>
            </w:r>
          </w:p>
          <w:p w:rsidR="002A70EC" w:rsidRPr="0049500E" w:rsidRDefault="002A70EC" w:rsidP="002C445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b/>
                <w:bCs/>
                <w:i/>
                <w:iCs/>
                <w:lang w:val="ru-RU"/>
              </w:rPr>
            </w:pPr>
          </w:p>
          <w:p w:rsidR="002A70EC" w:rsidRPr="0049500E" w:rsidRDefault="002A70EC" w:rsidP="002C4459">
            <w:pPr>
              <w:rPr>
                <w:rFonts w:ascii="Arial" w:hAnsi="Arial" w:cs="Arial"/>
                <w:b/>
                <w:bCs/>
                <w:i/>
                <w:iCs/>
                <w:lang w:val="ru-RU"/>
              </w:rPr>
            </w:pPr>
          </w:p>
          <w:p w:rsidR="002A70EC" w:rsidRPr="0049500E" w:rsidRDefault="002A70EC" w:rsidP="002C4459">
            <w:pPr>
              <w:rPr>
                <w:rFonts w:ascii="Arial" w:hAnsi="Arial" w:cs="Arial"/>
                <w:b/>
                <w:bCs/>
                <w:i/>
                <w:iCs/>
                <w:lang w:val="ru-RU"/>
              </w:rPr>
            </w:pPr>
          </w:p>
        </w:tc>
      </w:tr>
      <w:tr w:rsidR="002A70EC" w:rsidRPr="0049500E" w:rsidTr="002C4459">
        <w:tc>
          <w:tcPr>
            <w:tcW w:w="4621"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both"/>
              <w:rPr>
                <w:rFonts w:ascii="Arial" w:hAnsi="Arial" w:cs="Arial"/>
                <w:b/>
                <w:bCs/>
                <w:i/>
                <w:iCs/>
                <w:lang w:val="ru-RU"/>
              </w:rPr>
            </w:pPr>
            <w:r w:rsidRPr="0049500E">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ind w:firstLine="708"/>
              <w:rPr>
                <w:rFonts w:ascii="Arial" w:hAnsi="Arial" w:cs="Arial"/>
                <w:b/>
                <w:bCs/>
                <w:i/>
                <w:iCs/>
                <w:lang w:val="ru-RU"/>
              </w:rPr>
            </w:pPr>
          </w:p>
          <w:p w:rsidR="002A70EC" w:rsidRPr="0049500E" w:rsidRDefault="002A70EC" w:rsidP="002C4459">
            <w:pPr>
              <w:ind w:firstLine="708"/>
              <w:rPr>
                <w:rFonts w:ascii="Arial" w:hAnsi="Arial" w:cs="Arial"/>
                <w:b/>
                <w:bCs/>
                <w:i/>
                <w:iCs/>
                <w:lang w:val="ru-RU"/>
              </w:rPr>
            </w:pPr>
          </w:p>
          <w:p w:rsidR="002A70EC" w:rsidRPr="0049500E" w:rsidRDefault="002A70EC" w:rsidP="002C4459">
            <w:pPr>
              <w:ind w:firstLine="708"/>
              <w:rPr>
                <w:rFonts w:ascii="Arial" w:hAnsi="Arial" w:cs="Arial"/>
                <w:b/>
                <w:bCs/>
                <w:i/>
                <w:iCs/>
                <w:lang w:val="ru-RU"/>
              </w:rPr>
            </w:pPr>
          </w:p>
        </w:tc>
      </w:tr>
    </w:tbl>
    <w:p w:rsidR="002A70EC" w:rsidRPr="002A70EC" w:rsidRDefault="002A70EC" w:rsidP="002A70EC">
      <w:pPr>
        <w:rPr>
          <w:lang w:val="ru-RU"/>
        </w:rPr>
      </w:pPr>
    </w:p>
    <w:p w:rsidR="002A70EC" w:rsidRPr="002A70EC" w:rsidRDefault="002A70EC" w:rsidP="002A70EC">
      <w:pPr>
        <w:rPr>
          <w:rFonts w:ascii="Arial" w:hAnsi="Arial" w:cs="Arial"/>
          <w:b/>
          <w:bCs/>
          <w:i/>
          <w:iCs/>
          <w:lang w:val="ru-RU"/>
        </w:rPr>
      </w:pPr>
    </w:p>
    <w:p w:rsidR="002A70EC" w:rsidRDefault="002A70EC" w:rsidP="002A70EC">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A70EC" w:rsidTr="002C445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jc w:val="center"/>
            </w:pPr>
          </w:p>
          <w:p w:rsidR="002A70EC" w:rsidRDefault="002A70EC" w:rsidP="002C4459">
            <w:pPr>
              <w:jc w:val="center"/>
              <w:rPr>
                <w:rFonts w:ascii="Arial" w:eastAsia="TimesNewRomanPSMT" w:hAnsi="Arial" w:cs="Arial"/>
                <w:b/>
                <w:bCs/>
              </w:rPr>
            </w:pPr>
            <w:r>
              <w:rPr>
                <w:rFonts w:ascii="Arial" w:eastAsia="TimesNewRomanPSMT" w:hAnsi="Arial" w:cs="Arial"/>
                <w:b/>
                <w:bCs/>
              </w:rPr>
              <w:t xml:space="preserve">А) САМОСТАЛНО </w:t>
            </w:r>
          </w:p>
        </w:tc>
      </w:tr>
      <w:tr w:rsidR="002A70EC" w:rsidTr="002C445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center"/>
              <w:rPr>
                <w:rFonts w:ascii="Arial" w:eastAsia="TimesNewRomanPSMT" w:hAnsi="Arial" w:cs="Arial"/>
                <w:b/>
                <w:bCs/>
              </w:rPr>
            </w:pPr>
          </w:p>
          <w:p w:rsidR="002A70EC" w:rsidRDefault="002A70EC" w:rsidP="002C4459">
            <w:pPr>
              <w:jc w:val="center"/>
              <w:rPr>
                <w:rFonts w:ascii="Arial" w:eastAsia="TimesNewRomanPSMT" w:hAnsi="Arial" w:cs="Arial"/>
                <w:b/>
                <w:bCs/>
              </w:rPr>
            </w:pPr>
            <w:r>
              <w:rPr>
                <w:rFonts w:ascii="Arial" w:eastAsia="TimesNewRomanPSMT" w:hAnsi="Arial" w:cs="Arial"/>
                <w:b/>
                <w:bCs/>
              </w:rPr>
              <w:t>Б) СА ПОДИЗВОЂАЧЕМ</w:t>
            </w:r>
          </w:p>
        </w:tc>
      </w:tr>
      <w:tr w:rsidR="002A70EC" w:rsidRPr="0049500E" w:rsidTr="002C445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center"/>
              <w:rPr>
                <w:rFonts w:ascii="Arial" w:eastAsia="TimesNewRomanPSMT" w:hAnsi="Arial" w:cs="Arial"/>
                <w:b/>
                <w:bCs/>
              </w:rPr>
            </w:pPr>
          </w:p>
          <w:p w:rsidR="002A70EC" w:rsidRPr="0049500E" w:rsidRDefault="002A70EC" w:rsidP="002C4459">
            <w:pPr>
              <w:jc w:val="center"/>
              <w:rPr>
                <w:rFonts w:ascii="Arial" w:hAnsi="Arial" w:cs="Arial"/>
                <w:b/>
                <w:i/>
                <w:iCs/>
                <w:lang w:val="ru-RU"/>
              </w:rPr>
            </w:pPr>
            <w:r>
              <w:rPr>
                <w:rFonts w:ascii="Arial" w:eastAsia="TimesNewRomanPSMT" w:hAnsi="Arial" w:cs="Arial"/>
                <w:b/>
                <w:bCs/>
              </w:rPr>
              <w:t>В) КАО ЗАЈЕДНИЧКУ ПОНУДУ</w:t>
            </w:r>
          </w:p>
        </w:tc>
      </w:tr>
    </w:tbl>
    <w:p w:rsidR="002A70EC" w:rsidRPr="002A70EC" w:rsidRDefault="002A70EC" w:rsidP="002A70EC">
      <w:pPr>
        <w:jc w:val="both"/>
        <w:rPr>
          <w:rFonts w:eastAsia="TimesNewRomanPSMT"/>
          <w:b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A70EC" w:rsidRPr="002A70EC" w:rsidRDefault="002A70EC" w:rsidP="002A70EC">
      <w:pPr>
        <w:jc w:val="both"/>
        <w:rPr>
          <w:rFonts w:eastAsia="TimesNewRomanPSMT"/>
          <w:bCs/>
          <w:lang w:val="ru-RU"/>
        </w:rPr>
      </w:pPr>
    </w:p>
    <w:p w:rsidR="002A70EC" w:rsidRDefault="002A70EC" w:rsidP="002A70EC">
      <w:pPr>
        <w:jc w:val="both"/>
        <w:rPr>
          <w:rFonts w:ascii="Arial" w:eastAsia="TimesNewRomanPSMT" w:hAnsi="Arial" w:cs="Arial"/>
          <w:b/>
          <w:bCs/>
          <w:i/>
          <w:lang w:val="sr-Cyrl-CS"/>
        </w:rPr>
      </w:pPr>
    </w:p>
    <w:p w:rsidR="002A70EC" w:rsidRDefault="002A70EC" w:rsidP="002A70EC">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A70EC" w:rsidRDefault="002A70EC" w:rsidP="002A70EC">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pPr>
          </w:p>
          <w:p w:rsidR="002A70EC" w:rsidRDefault="002A70EC" w:rsidP="002C445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r w:rsidR="002A70EC" w:rsidRPr="0049500E"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bl>
    <w:p w:rsidR="002A70EC" w:rsidRDefault="002A70EC" w:rsidP="002A70E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A70EC" w:rsidRDefault="002A70EC" w:rsidP="002A70E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70EC" w:rsidRDefault="002A70EC" w:rsidP="002A70E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A70EC" w:rsidRPr="002A70EC" w:rsidRDefault="002A70EC" w:rsidP="002A70EC">
      <w:pPr>
        <w:jc w:val="both"/>
        <w:rPr>
          <w:lang w:val="ru-RU"/>
        </w:rPr>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lang w:val="ru-RU"/>
              </w:rPr>
            </w:pPr>
          </w:p>
          <w:p w:rsidR="002A70EC" w:rsidRDefault="002A70EC" w:rsidP="002C4459">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lang w:val="ru-RU"/>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lang w:val="ru-RU"/>
              </w:rPr>
            </w:pPr>
          </w:p>
          <w:p w:rsidR="002A70EC" w:rsidRDefault="002A70EC" w:rsidP="002C4459">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r w:rsidR="002A70EC" w:rsidRPr="0049500E" w:rsidTr="002C4459">
        <w:tc>
          <w:tcPr>
            <w:tcW w:w="465"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A70EC" w:rsidRDefault="002A70EC" w:rsidP="002C4459">
            <w:pPr>
              <w:snapToGrid w:val="0"/>
              <w:jc w:val="both"/>
              <w:rPr>
                <w:rFonts w:ascii="Arial" w:eastAsia="TimesNewRomanPSMT" w:hAnsi="Arial" w:cs="Arial"/>
                <w:bCs/>
                <w:i/>
              </w:rPr>
            </w:pPr>
          </w:p>
          <w:p w:rsidR="002A70EC" w:rsidRDefault="002A70EC" w:rsidP="002C4459">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A70EC" w:rsidRDefault="002A70EC" w:rsidP="002C4459">
            <w:pPr>
              <w:snapToGrid w:val="0"/>
              <w:jc w:val="both"/>
              <w:rPr>
                <w:rFonts w:ascii="Arial" w:eastAsia="TimesNewRomanPSMT" w:hAnsi="Arial" w:cs="Arial"/>
                <w:b/>
                <w:bCs/>
              </w:rPr>
            </w:pPr>
          </w:p>
        </w:tc>
      </w:tr>
    </w:tbl>
    <w:p w:rsidR="002A70EC" w:rsidRDefault="002A70EC" w:rsidP="002A70EC">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A70EC" w:rsidRPr="002A70EC" w:rsidRDefault="002A70EC" w:rsidP="002A70EC">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A70EC" w:rsidRDefault="002A70EC" w:rsidP="002A70EC">
      <w:pPr>
        <w:jc w:val="both"/>
        <w:rPr>
          <w:rFonts w:ascii="Arial" w:hAnsi="Arial" w:cs="Arial"/>
          <w:b/>
          <w:bCs/>
          <w:i/>
          <w:iCs/>
          <w:sz w:val="20"/>
          <w:szCs w:val="20"/>
          <w:lang w:val="sr-Cyrl-CS"/>
        </w:rPr>
      </w:pPr>
    </w:p>
    <w:p w:rsidR="002A70EC" w:rsidRDefault="002A70EC" w:rsidP="002A70EC">
      <w:pPr>
        <w:jc w:val="both"/>
        <w:rPr>
          <w:rFonts w:ascii="Arial" w:eastAsia="TimesNewRomanPSMT" w:hAnsi="Arial" w:cs="Arial"/>
          <w:b/>
          <w:bCs/>
          <w:lang w:val="sr-Cyrl-CS"/>
        </w:rPr>
      </w:pPr>
    </w:p>
    <w:p w:rsidR="002A70EC" w:rsidRPr="00104653" w:rsidRDefault="002A70EC" w:rsidP="002A70EC">
      <w:pPr>
        <w:jc w:val="both"/>
        <w:rPr>
          <w:rFonts w:ascii="Arial" w:eastAsia="TimesNewRomanPSMT" w:hAnsi="Arial" w:cs="Arial"/>
          <w:b/>
          <w:bCs/>
          <w:lang w:val="sr-Cyrl-CS"/>
        </w:rPr>
      </w:pPr>
      <w:r>
        <w:rPr>
          <w:rFonts w:ascii="Arial" w:eastAsia="TimesNewRomanPSMT" w:hAnsi="Arial" w:cs="Arial"/>
          <w:b/>
          <w:bCs/>
          <w:lang w:val="sr-Cyrl-CS"/>
        </w:rPr>
        <w:t xml:space="preserve">5) </w:t>
      </w:r>
      <w:r w:rsidRPr="002A70EC">
        <w:rPr>
          <w:rFonts w:ascii="Arial" w:eastAsia="TimesNewRomanPSMT" w:hAnsi="Arial" w:cs="Arial"/>
          <w:b/>
          <w:bCs/>
          <w:lang w:val="sr-Cyrl-CS"/>
        </w:rPr>
        <w:t>ОПИС ПРЕДМЕТА НАБАВКЕ</w:t>
      </w:r>
      <w:r>
        <w:rPr>
          <w:rFonts w:ascii="Arial" w:eastAsia="TimesNewRomanPSMT" w:hAnsi="Arial" w:cs="Arial"/>
          <w:b/>
          <w:bCs/>
          <w:lang w:val="sr-Cyrl-CS"/>
        </w:rPr>
        <w:t>: ДОБРА – ЕЛЕКТРИЧНА ЕНЕРГИЈА</w:t>
      </w:r>
    </w:p>
    <w:p w:rsidR="002A70EC" w:rsidRDefault="002A70EC" w:rsidP="002A70EC">
      <w:pPr>
        <w:jc w:val="both"/>
        <w:rPr>
          <w:rFonts w:ascii="Arial" w:eastAsia="TimesNewRomanPSMT" w:hAnsi="Arial" w:cs="Arial"/>
          <w:b/>
          <w:bCs/>
        </w:rPr>
      </w:pPr>
    </w:p>
    <w:tbl>
      <w:tblPr>
        <w:tblW w:w="6559" w:type="dxa"/>
        <w:tblLayout w:type="fixed"/>
        <w:tblCellMar>
          <w:left w:w="30" w:type="dxa"/>
          <w:right w:w="30" w:type="dxa"/>
        </w:tblCellMar>
        <w:tblLook w:val="0000"/>
      </w:tblPr>
      <w:tblGrid>
        <w:gridCol w:w="1135"/>
        <w:gridCol w:w="283"/>
        <w:gridCol w:w="1073"/>
        <w:gridCol w:w="221"/>
        <w:gridCol w:w="1135"/>
        <w:gridCol w:w="1418"/>
        <w:gridCol w:w="1294"/>
      </w:tblGrid>
      <w:tr w:rsidR="002A70EC" w:rsidTr="002C4459">
        <w:trPr>
          <w:gridAfter w:val="3"/>
          <w:wAfter w:w="3847" w:type="dxa"/>
          <w:trHeight w:val="247"/>
        </w:trPr>
        <w:tc>
          <w:tcPr>
            <w:tcW w:w="1418" w:type="dxa"/>
            <w:gridSpan w:val="2"/>
            <w:tcBorders>
              <w:top w:val="nil"/>
              <w:left w:val="nil"/>
              <w:bottom w:val="nil"/>
              <w:right w:val="nil"/>
            </w:tcBorders>
          </w:tcPr>
          <w:p w:rsidR="002A70EC" w:rsidRPr="0049500E" w:rsidRDefault="002A70EC" w:rsidP="0049500E">
            <w:pPr>
              <w:autoSpaceDE w:val="0"/>
              <w:autoSpaceDN w:val="0"/>
              <w:adjustRightInd w:val="0"/>
              <w:spacing w:line="240" w:lineRule="auto"/>
              <w:rPr>
                <w:rFonts w:ascii="Arial" w:eastAsia="Times New Roman" w:hAnsi="Arial" w:cs="Arial"/>
                <w:b/>
                <w:bCs/>
                <w:sz w:val="20"/>
                <w:szCs w:val="20"/>
              </w:rPr>
            </w:pPr>
          </w:p>
        </w:tc>
        <w:tc>
          <w:tcPr>
            <w:tcW w:w="1294"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62"/>
        </w:trPr>
        <w:tc>
          <w:tcPr>
            <w:tcW w:w="1135" w:type="dxa"/>
            <w:tcBorders>
              <w:top w:val="nil"/>
              <w:left w:val="nil"/>
              <w:bottom w:val="nil"/>
              <w:right w:val="nil"/>
            </w:tcBorders>
          </w:tcPr>
          <w:p w:rsidR="002A70EC" w:rsidRPr="0049500E" w:rsidRDefault="002A70EC" w:rsidP="0049500E">
            <w:pPr>
              <w:autoSpaceDE w:val="0"/>
              <w:autoSpaceDN w:val="0"/>
              <w:adjustRightInd w:val="0"/>
              <w:spacing w:line="240" w:lineRule="auto"/>
              <w:rPr>
                <w:rFonts w:ascii="Arial" w:eastAsia="Times New Roman" w:hAnsi="Arial" w:cs="Arial"/>
                <w:sz w:val="20"/>
                <w:szCs w:val="20"/>
              </w:rPr>
            </w:pPr>
          </w:p>
        </w:tc>
        <w:tc>
          <w:tcPr>
            <w:tcW w:w="135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356" w:type="dxa"/>
            <w:gridSpan w:val="2"/>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418" w:type="dxa"/>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nil"/>
              <w:right w:val="nil"/>
            </w:tcBorders>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single" w:sz="12" w:space="0" w:color="auto"/>
              <w:left w:val="single" w:sz="12" w:space="0" w:color="auto"/>
              <w:bottom w:val="nil"/>
              <w:right w:val="single" w:sz="12"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Месец/</w:t>
            </w:r>
          </w:p>
        </w:tc>
        <w:tc>
          <w:tcPr>
            <w:tcW w:w="1356" w:type="dxa"/>
            <w:gridSpan w:val="2"/>
            <w:tcBorders>
              <w:top w:val="single" w:sz="12" w:space="0" w:color="auto"/>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2774" w:type="dxa"/>
            <w:gridSpan w:val="3"/>
            <w:tcBorders>
              <w:top w:val="single" w:sz="12" w:space="0" w:color="auto"/>
              <w:left w:val="nil"/>
              <w:bottom w:val="single" w:sz="6" w:space="0" w:color="auto"/>
              <w:right w:val="nil"/>
            </w:tcBorders>
            <w:shd w:val="solid" w:color="FFCC99" w:fill="auto"/>
          </w:tcPr>
          <w:p w:rsidR="002A70EC" w:rsidRPr="003039B8"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Одобрена снага 115</w:t>
            </w:r>
          </w:p>
        </w:tc>
        <w:tc>
          <w:tcPr>
            <w:tcW w:w="1294" w:type="dxa"/>
            <w:tcBorders>
              <w:top w:val="single" w:sz="12" w:space="0" w:color="auto"/>
              <w:left w:val="nil"/>
              <w:bottom w:val="single" w:sz="6"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nil"/>
              <w:right w:val="single" w:sz="12"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година</w:t>
            </w:r>
          </w:p>
        </w:tc>
        <w:tc>
          <w:tcPr>
            <w:tcW w:w="1356" w:type="dxa"/>
            <w:gridSpan w:val="2"/>
            <w:tcBorders>
              <w:top w:val="single" w:sz="6" w:space="0" w:color="auto"/>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Зелена</w:t>
            </w:r>
          </w:p>
        </w:tc>
        <w:tc>
          <w:tcPr>
            <w:tcW w:w="1356" w:type="dxa"/>
            <w:gridSpan w:val="2"/>
            <w:tcBorders>
              <w:top w:val="single" w:sz="6" w:space="0" w:color="auto"/>
              <w:left w:val="nil"/>
              <w:bottom w:val="single" w:sz="6" w:space="0" w:color="auto"/>
              <w:right w:val="single" w:sz="4"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418" w:type="dxa"/>
            <w:tcBorders>
              <w:top w:val="single" w:sz="6" w:space="0" w:color="auto"/>
              <w:left w:val="single" w:sz="4"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Плава</w:t>
            </w:r>
          </w:p>
        </w:tc>
        <w:tc>
          <w:tcPr>
            <w:tcW w:w="1294" w:type="dxa"/>
            <w:tcBorders>
              <w:top w:val="single" w:sz="6" w:space="0" w:color="auto"/>
              <w:left w:val="nil"/>
              <w:bottom w:val="single" w:sz="6"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62"/>
        </w:trPr>
        <w:tc>
          <w:tcPr>
            <w:tcW w:w="1135" w:type="dxa"/>
            <w:tcBorders>
              <w:top w:val="nil"/>
              <w:left w:val="single" w:sz="12" w:space="0" w:color="auto"/>
              <w:bottom w:val="single" w:sz="12"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356" w:type="dxa"/>
            <w:gridSpan w:val="2"/>
            <w:tcBorders>
              <w:top w:val="nil"/>
              <w:left w:val="nil"/>
              <w:bottom w:val="single" w:sz="12"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Виша тарифа</w:t>
            </w:r>
          </w:p>
        </w:tc>
        <w:tc>
          <w:tcPr>
            <w:tcW w:w="1356" w:type="dxa"/>
            <w:gridSpan w:val="2"/>
            <w:tcBorders>
              <w:top w:val="single" w:sz="6" w:space="0" w:color="auto"/>
              <w:left w:val="single" w:sz="6" w:space="0" w:color="auto"/>
              <w:bottom w:val="single" w:sz="12" w:space="0" w:color="auto"/>
              <w:right w:val="single" w:sz="4"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Нижа тарифа</w:t>
            </w:r>
          </w:p>
        </w:tc>
        <w:tc>
          <w:tcPr>
            <w:tcW w:w="1418" w:type="dxa"/>
            <w:tcBorders>
              <w:top w:val="nil"/>
              <w:left w:val="single" w:sz="4" w:space="0" w:color="auto"/>
              <w:bottom w:val="single" w:sz="12"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Виша тарифа</w:t>
            </w:r>
          </w:p>
        </w:tc>
        <w:tc>
          <w:tcPr>
            <w:tcW w:w="1294" w:type="dxa"/>
            <w:tcBorders>
              <w:top w:val="single" w:sz="6" w:space="0" w:color="auto"/>
              <w:left w:val="single" w:sz="6" w:space="0" w:color="auto"/>
              <w:bottom w:val="single" w:sz="12" w:space="0" w:color="auto"/>
              <w:right w:val="single" w:sz="12" w:space="0" w:color="auto"/>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20"/>
                <w:szCs w:val="20"/>
              </w:rPr>
            </w:pPr>
            <w:r>
              <w:rPr>
                <w:rFonts w:ascii="Arial" w:eastAsia="Times New Roman" w:hAnsi="Arial" w:cs="Arial"/>
                <w:sz w:val="20"/>
                <w:szCs w:val="20"/>
              </w:rPr>
              <w:t>Нижа тарифа</w:t>
            </w:r>
          </w:p>
        </w:tc>
      </w:tr>
      <w:tr w:rsidR="002A70EC" w:rsidTr="002C4459">
        <w:trPr>
          <w:trHeight w:val="247"/>
        </w:trPr>
        <w:tc>
          <w:tcPr>
            <w:tcW w:w="1135" w:type="dxa"/>
            <w:tcBorders>
              <w:top w:val="single" w:sz="12" w:space="0" w:color="auto"/>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 xml:space="preserve">Јануар 15 </w:t>
            </w:r>
          </w:p>
        </w:tc>
        <w:tc>
          <w:tcPr>
            <w:tcW w:w="1356" w:type="dxa"/>
            <w:gridSpan w:val="2"/>
            <w:tcBorders>
              <w:top w:val="single" w:sz="12" w:space="0" w:color="auto"/>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11376</w:t>
            </w:r>
          </w:p>
        </w:tc>
        <w:tc>
          <w:tcPr>
            <w:tcW w:w="1356" w:type="dxa"/>
            <w:gridSpan w:val="2"/>
            <w:tcBorders>
              <w:top w:val="single" w:sz="12" w:space="0" w:color="auto"/>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1900</w:t>
            </w:r>
          </w:p>
        </w:tc>
        <w:tc>
          <w:tcPr>
            <w:tcW w:w="1418" w:type="dxa"/>
            <w:tcBorders>
              <w:top w:val="single" w:sz="12" w:space="0" w:color="auto"/>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single" w:sz="12" w:space="0" w:color="auto"/>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Фебруар 15</w:t>
            </w:r>
          </w:p>
        </w:tc>
        <w:tc>
          <w:tcPr>
            <w:tcW w:w="1356" w:type="dxa"/>
            <w:gridSpan w:val="2"/>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10484</w:t>
            </w:r>
          </w:p>
        </w:tc>
        <w:tc>
          <w:tcPr>
            <w:tcW w:w="1356" w:type="dxa"/>
            <w:gridSpan w:val="2"/>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1800</w:t>
            </w:r>
          </w:p>
        </w:tc>
        <w:tc>
          <w:tcPr>
            <w:tcW w:w="1418" w:type="dxa"/>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Март 15</w:t>
            </w:r>
          </w:p>
        </w:tc>
        <w:tc>
          <w:tcPr>
            <w:tcW w:w="1356" w:type="dxa"/>
            <w:gridSpan w:val="2"/>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7696</w:t>
            </w:r>
          </w:p>
        </w:tc>
        <w:tc>
          <w:tcPr>
            <w:tcW w:w="1356" w:type="dxa"/>
            <w:gridSpan w:val="2"/>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1700</w:t>
            </w:r>
          </w:p>
        </w:tc>
        <w:tc>
          <w:tcPr>
            <w:tcW w:w="1418" w:type="dxa"/>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Април 15</w:t>
            </w:r>
          </w:p>
        </w:tc>
        <w:tc>
          <w:tcPr>
            <w:tcW w:w="1356" w:type="dxa"/>
            <w:gridSpan w:val="2"/>
            <w:tcBorders>
              <w:top w:val="nil"/>
              <w:left w:val="nil"/>
              <w:bottom w:val="single" w:sz="6" w:space="0" w:color="auto"/>
              <w:right w:val="nil"/>
            </w:tcBorders>
            <w:shd w:val="solid" w:color="FF99CC" w:fill="auto"/>
          </w:tcPr>
          <w:p w:rsidR="002A70EC" w:rsidRPr="003039B8"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8556</w:t>
            </w:r>
          </w:p>
        </w:tc>
        <w:tc>
          <w:tcPr>
            <w:tcW w:w="1356" w:type="dxa"/>
            <w:gridSpan w:val="2"/>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2000</w:t>
            </w:r>
          </w:p>
        </w:tc>
        <w:tc>
          <w:tcPr>
            <w:tcW w:w="1418" w:type="dxa"/>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 xml:space="preserve"> Мај 15</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8600</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1900</w:t>
            </w:r>
          </w:p>
        </w:tc>
        <w:tc>
          <w:tcPr>
            <w:tcW w:w="1418" w:type="dxa"/>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Јун 15</w:t>
            </w:r>
          </w:p>
        </w:tc>
        <w:tc>
          <w:tcPr>
            <w:tcW w:w="1356" w:type="dxa"/>
            <w:gridSpan w:val="2"/>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8500</w:t>
            </w:r>
          </w:p>
        </w:tc>
        <w:tc>
          <w:tcPr>
            <w:tcW w:w="1356" w:type="dxa"/>
            <w:gridSpan w:val="2"/>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2000</w:t>
            </w:r>
          </w:p>
        </w:tc>
        <w:tc>
          <w:tcPr>
            <w:tcW w:w="1418" w:type="dxa"/>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Јул 15</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6500</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1418" w:type="dxa"/>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Август 15</w:t>
            </w:r>
          </w:p>
        </w:tc>
        <w:tc>
          <w:tcPr>
            <w:tcW w:w="1356" w:type="dxa"/>
            <w:gridSpan w:val="2"/>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7000</w:t>
            </w:r>
          </w:p>
        </w:tc>
        <w:tc>
          <w:tcPr>
            <w:tcW w:w="1356" w:type="dxa"/>
            <w:gridSpan w:val="2"/>
            <w:tcBorders>
              <w:top w:val="nil"/>
              <w:left w:val="nil"/>
              <w:bottom w:val="single" w:sz="6"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1500</w:t>
            </w:r>
          </w:p>
        </w:tc>
        <w:tc>
          <w:tcPr>
            <w:tcW w:w="1418" w:type="dxa"/>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Септембар 15</w:t>
            </w:r>
          </w:p>
        </w:tc>
        <w:tc>
          <w:tcPr>
            <w:tcW w:w="1356" w:type="dxa"/>
            <w:gridSpan w:val="2"/>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7800</w:t>
            </w:r>
          </w:p>
        </w:tc>
        <w:tc>
          <w:tcPr>
            <w:tcW w:w="1356" w:type="dxa"/>
            <w:gridSpan w:val="2"/>
            <w:tcBorders>
              <w:top w:val="nil"/>
              <w:left w:val="nil"/>
              <w:bottom w:val="single" w:sz="6" w:space="0" w:color="auto"/>
              <w:right w:val="nil"/>
            </w:tcBorders>
            <w:shd w:val="solid" w:color="CCFFFF"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1920</w:t>
            </w:r>
          </w:p>
        </w:tc>
        <w:tc>
          <w:tcPr>
            <w:tcW w:w="1418" w:type="dxa"/>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Октобар 15</w:t>
            </w:r>
          </w:p>
        </w:tc>
        <w:tc>
          <w:tcPr>
            <w:tcW w:w="1356" w:type="dxa"/>
            <w:gridSpan w:val="2"/>
            <w:tcBorders>
              <w:top w:val="nil"/>
              <w:left w:val="nil"/>
              <w:bottom w:val="single" w:sz="6" w:space="0" w:color="auto"/>
              <w:right w:val="nil"/>
            </w:tcBorders>
            <w:shd w:val="solid" w:color="FF99CC" w:fill="auto"/>
          </w:tcPr>
          <w:p w:rsidR="002A70EC" w:rsidRPr="00BC03F2"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9000</w:t>
            </w:r>
          </w:p>
        </w:tc>
        <w:tc>
          <w:tcPr>
            <w:tcW w:w="1356" w:type="dxa"/>
            <w:gridSpan w:val="2"/>
            <w:tcBorders>
              <w:top w:val="nil"/>
              <w:left w:val="nil"/>
              <w:bottom w:val="single" w:sz="6" w:space="0" w:color="auto"/>
              <w:right w:val="nil"/>
            </w:tcBorders>
            <w:shd w:val="solid" w:color="FF99CC" w:fill="auto"/>
          </w:tcPr>
          <w:p w:rsidR="002A70EC" w:rsidRPr="003039B8"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2520</w:t>
            </w:r>
          </w:p>
        </w:tc>
        <w:tc>
          <w:tcPr>
            <w:tcW w:w="1418" w:type="dxa"/>
            <w:tcBorders>
              <w:top w:val="nil"/>
              <w:left w:val="nil"/>
              <w:bottom w:val="single" w:sz="6"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47"/>
        </w:trPr>
        <w:tc>
          <w:tcPr>
            <w:tcW w:w="1135" w:type="dxa"/>
            <w:tcBorders>
              <w:top w:val="nil"/>
              <w:left w:val="single" w:sz="12" w:space="0" w:color="auto"/>
              <w:bottom w:val="single" w:sz="6"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Новембар 15</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9000</w:t>
            </w:r>
          </w:p>
        </w:tc>
        <w:tc>
          <w:tcPr>
            <w:tcW w:w="1356" w:type="dxa"/>
            <w:gridSpan w:val="2"/>
            <w:tcBorders>
              <w:top w:val="nil"/>
              <w:left w:val="nil"/>
              <w:bottom w:val="single" w:sz="6" w:space="0" w:color="auto"/>
              <w:right w:val="nil"/>
            </w:tcBorders>
            <w:shd w:val="solid" w:color="CCFFFF"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2600</w:t>
            </w:r>
          </w:p>
        </w:tc>
        <w:tc>
          <w:tcPr>
            <w:tcW w:w="1418" w:type="dxa"/>
            <w:tcBorders>
              <w:top w:val="nil"/>
              <w:left w:val="nil"/>
              <w:bottom w:val="single" w:sz="6" w:space="0" w:color="auto"/>
              <w:right w:val="nil"/>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nil"/>
              <w:left w:val="nil"/>
              <w:bottom w:val="single" w:sz="6" w:space="0" w:color="auto"/>
              <w:right w:val="single" w:sz="12" w:space="0" w:color="auto"/>
            </w:tcBorders>
            <w:shd w:val="solid" w:color="CCFFFF"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62"/>
        </w:trPr>
        <w:tc>
          <w:tcPr>
            <w:tcW w:w="1135" w:type="dxa"/>
            <w:tcBorders>
              <w:top w:val="single" w:sz="6" w:space="0" w:color="auto"/>
              <w:left w:val="single" w:sz="12" w:space="0" w:color="auto"/>
              <w:bottom w:val="single" w:sz="12" w:space="0" w:color="auto"/>
              <w:right w:val="nil"/>
            </w:tcBorders>
            <w:shd w:val="solid" w:color="FFCC99" w:fill="auto"/>
          </w:tcPr>
          <w:p w:rsidR="002A70EC" w:rsidRPr="00F364EC" w:rsidRDefault="002A70EC" w:rsidP="002C4459">
            <w:pPr>
              <w:autoSpaceDE w:val="0"/>
              <w:autoSpaceDN w:val="0"/>
              <w:adjustRightInd w:val="0"/>
              <w:spacing w:line="240" w:lineRule="auto"/>
              <w:rPr>
                <w:rFonts w:ascii="Arial" w:eastAsia="Times New Roman" w:hAnsi="Arial" w:cs="Arial"/>
                <w:sz w:val="16"/>
                <w:szCs w:val="16"/>
              </w:rPr>
            </w:pPr>
            <w:r>
              <w:rPr>
                <w:rFonts w:ascii="Arial" w:eastAsia="Times New Roman" w:hAnsi="Arial" w:cs="Arial"/>
                <w:sz w:val="16"/>
                <w:szCs w:val="16"/>
              </w:rPr>
              <w:t>Децембар 15</w:t>
            </w:r>
          </w:p>
        </w:tc>
        <w:tc>
          <w:tcPr>
            <w:tcW w:w="1356" w:type="dxa"/>
            <w:gridSpan w:val="2"/>
            <w:tcBorders>
              <w:top w:val="single" w:sz="6" w:space="0" w:color="auto"/>
              <w:left w:val="nil"/>
              <w:bottom w:val="single" w:sz="12"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9000</w:t>
            </w:r>
          </w:p>
        </w:tc>
        <w:tc>
          <w:tcPr>
            <w:tcW w:w="1356" w:type="dxa"/>
            <w:gridSpan w:val="2"/>
            <w:tcBorders>
              <w:top w:val="single" w:sz="6" w:space="0" w:color="auto"/>
              <w:left w:val="nil"/>
              <w:bottom w:val="single" w:sz="12" w:space="0" w:color="auto"/>
              <w:right w:val="nil"/>
            </w:tcBorders>
            <w:shd w:val="solid" w:color="FF99CC" w:fill="auto"/>
          </w:tcPr>
          <w:p w:rsidR="002A70EC" w:rsidRPr="00A51C13" w:rsidRDefault="002A70EC" w:rsidP="002C4459">
            <w:pPr>
              <w:autoSpaceDE w:val="0"/>
              <w:autoSpaceDN w:val="0"/>
              <w:adjustRightInd w:val="0"/>
              <w:spacing w:line="240" w:lineRule="auto"/>
              <w:jc w:val="right"/>
              <w:rPr>
                <w:rFonts w:ascii="Arial" w:eastAsia="Times New Roman" w:hAnsi="Arial" w:cs="Arial"/>
                <w:sz w:val="20"/>
                <w:szCs w:val="20"/>
              </w:rPr>
            </w:pPr>
            <w:r>
              <w:rPr>
                <w:rFonts w:ascii="Arial" w:eastAsia="Times New Roman" w:hAnsi="Arial" w:cs="Arial"/>
                <w:sz w:val="20"/>
                <w:szCs w:val="20"/>
              </w:rPr>
              <w:t>2700</w:t>
            </w:r>
          </w:p>
        </w:tc>
        <w:tc>
          <w:tcPr>
            <w:tcW w:w="1418" w:type="dxa"/>
            <w:tcBorders>
              <w:top w:val="single" w:sz="6" w:space="0" w:color="auto"/>
              <w:left w:val="nil"/>
              <w:bottom w:val="single" w:sz="12" w:space="0" w:color="auto"/>
              <w:right w:val="nil"/>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c>
          <w:tcPr>
            <w:tcW w:w="1294" w:type="dxa"/>
            <w:tcBorders>
              <w:top w:val="single" w:sz="6" w:space="0" w:color="auto"/>
              <w:left w:val="nil"/>
              <w:bottom w:val="single" w:sz="12" w:space="0" w:color="auto"/>
              <w:right w:val="single" w:sz="12" w:space="0" w:color="auto"/>
            </w:tcBorders>
            <w:shd w:val="solid" w:color="FF99CC" w:fill="auto"/>
          </w:tcPr>
          <w:p w:rsidR="002A70EC" w:rsidRDefault="002A70EC" w:rsidP="002C4459">
            <w:pPr>
              <w:autoSpaceDE w:val="0"/>
              <w:autoSpaceDN w:val="0"/>
              <w:adjustRightInd w:val="0"/>
              <w:spacing w:line="240" w:lineRule="auto"/>
              <w:jc w:val="right"/>
              <w:rPr>
                <w:rFonts w:ascii="Arial" w:eastAsia="Times New Roman" w:hAnsi="Arial" w:cs="Arial"/>
                <w:sz w:val="20"/>
                <w:szCs w:val="20"/>
              </w:rPr>
            </w:pPr>
          </w:p>
        </w:tc>
      </w:tr>
      <w:tr w:rsidR="002A70EC" w:rsidTr="002C4459">
        <w:trPr>
          <w:trHeight w:val="262"/>
        </w:trPr>
        <w:tc>
          <w:tcPr>
            <w:tcW w:w="1135" w:type="dxa"/>
            <w:tcBorders>
              <w:top w:val="nil"/>
              <w:left w:val="single" w:sz="12" w:space="0" w:color="auto"/>
              <w:bottom w:val="single" w:sz="12" w:space="0" w:color="auto"/>
              <w:right w:val="nil"/>
            </w:tcBorders>
            <w:shd w:val="solid" w:color="FFCC99" w:fill="auto"/>
          </w:tcPr>
          <w:p w:rsidR="002A70EC" w:rsidRDefault="002A70EC" w:rsidP="002C4459">
            <w:pPr>
              <w:autoSpaceDE w:val="0"/>
              <w:autoSpaceDN w:val="0"/>
              <w:adjustRightInd w:val="0"/>
              <w:spacing w:line="240" w:lineRule="auto"/>
              <w:rPr>
                <w:rFonts w:ascii="Arial" w:eastAsia="Times New Roman" w:hAnsi="Arial" w:cs="Arial"/>
                <w:b/>
                <w:bCs/>
                <w:sz w:val="20"/>
                <w:szCs w:val="20"/>
              </w:rPr>
            </w:pPr>
            <w:r>
              <w:rPr>
                <w:rFonts w:ascii="Arial" w:eastAsia="Times New Roman" w:hAnsi="Arial" w:cs="Arial"/>
                <w:b/>
                <w:bCs/>
                <w:sz w:val="20"/>
                <w:szCs w:val="20"/>
              </w:rPr>
              <w:t>Укупно</w:t>
            </w:r>
          </w:p>
        </w:tc>
        <w:tc>
          <w:tcPr>
            <w:tcW w:w="1356" w:type="dxa"/>
            <w:gridSpan w:val="2"/>
            <w:tcBorders>
              <w:top w:val="nil"/>
              <w:left w:val="nil"/>
              <w:bottom w:val="single" w:sz="12" w:space="0" w:color="auto"/>
              <w:right w:val="nil"/>
            </w:tcBorders>
            <w:shd w:val="solid" w:color="FFCC99" w:fill="auto"/>
          </w:tcPr>
          <w:p w:rsidR="002A70EC" w:rsidRPr="00164396" w:rsidRDefault="002A70EC" w:rsidP="002C4459">
            <w:pPr>
              <w:autoSpaceDE w:val="0"/>
              <w:autoSpaceDN w:val="0"/>
              <w:adjustRightInd w:val="0"/>
              <w:spacing w:line="240" w:lineRule="auto"/>
              <w:jc w:val="right"/>
              <w:rPr>
                <w:rFonts w:ascii="Arial" w:eastAsia="Times New Roman" w:hAnsi="Arial" w:cs="Arial"/>
                <w:b/>
                <w:bCs/>
                <w:sz w:val="20"/>
                <w:szCs w:val="20"/>
              </w:rPr>
            </w:pPr>
            <w:r>
              <w:rPr>
                <w:rFonts w:ascii="Arial" w:eastAsia="Times New Roman" w:hAnsi="Arial" w:cs="Arial"/>
                <w:b/>
                <w:bCs/>
                <w:sz w:val="20"/>
                <w:szCs w:val="20"/>
              </w:rPr>
              <w:t>103512</w:t>
            </w:r>
          </w:p>
        </w:tc>
        <w:tc>
          <w:tcPr>
            <w:tcW w:w="1356" w:type="dxa"/>
            <w:gridSpan w:val="2"/>
            <w:tcBorders>
              <w:top w:val="nil"/>
              <w:left w:val="nil"/>
              <w:bottom w:val="single" w:sz="12" w:space="0" w:color="auto"/>
              <w:right w:val="nil"/>
            </w:tcBorders>
            <w:shd w:val="solid" w:color="FFCC99" w:fill="auto"/>
          </w:tcPr>
          <w:p w:rsidR="002A70EC" w:rsidRPr="00164396" w:rsidRDefault="002A70EC" w:rsidP="002C4459">
            <w:pPr>
              <w:autoSpaceDE w:val="0"/>
              <w:autoSpaceDN w:val="0"/>
              <w:adjustRightInd w:val="0"/>
              <w:spacing w:line="240" w:lineRule="auto"/>
              <w:jc w:val="right"/>
              <w:rPr>
                <w:rFonts w:ascii="Arial" w:eastAsia="Times New Roman" w:hAnsi="Arial" w:cs="Arial"/>
                <w:b/>
                <w:bCs/>
                <w:sz w:val="20"/>
                <w:szCs w:val="20"/>
              </w:rPr>
            </w:pPr>
            <w:r>
              <w:rPr>
                <w:rFonts w:ascii="Arial" w:eastAsia="Times New Roman" w:hAnsi="Arial" w:cs="Arial"/>
                <w:b/>
                <w:bCs/>
                <w:sz w:val="20"/>
                <w:szCs w:val="20"/>
              </w:rPr>
              <w:t>23540</w:t>
            </w:r>
          </w:p>
        </w:tc>
        <w:tc>
          <w:tcPr>
            <w:tcW w:w="1418" w:type="dxa"/>
            <w:tcBorders>
              <w:top w:val="nil"/>
              <w:left w:val="nil"/>
              <w:bottom w:val="single" w:sz="12" w:space="0" w:color="auto"/>
              <w:right w:val="nil"/>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c>
          <w:tcPr>
            <w:tcW w:w="1294" w:type="dxa"/>
            <w:tcBorders>
              <w:top w:val="nil"/>
              <w:left w:val="nil"/>
              <w:bottom w:val="single" w:sz="12" w:space="0" w:color="auto"/>
              <w:right w:val="single" w:sz="12" w:space="0" w:color="auto"/>
            </w:tcBorders>
            <w:shd w:val="solid" w:color="FFCC99" w:fill="auto"/>
          </w:tcPr>
          <w:p w:rsidR="002A70EC" w:rsidRDefault="002A70EC" w:rsidP="002C4459">
            <w:pPr>
              <w:autoSpaceDE w:val="0"/>
              <w:autoSpaceDN w:val="0"/>
              <w:adjustRightInd w:val="0"/>
              <w:spacing w:line="240" w:lineRule="auto"/>
              <w:jc w:val="right"/>
              <w:rPr>
                <w:rFonts w:ascii="Arial" w:eastAsia="Times New Roman" w:hAnsi="Arial" w:cs="Arial"/>
                <w:b/>
                <w:bCs/>
                <w:sz w:val="20"/>
                <w:szCs w:val="20"/>
              </w:rPr>
            </w:pPr>
          </w:p>
        </w:tc>
      </w:tr>
    </w:tbl>
    <w:p w:rsidR="002A70EC" w:rsidRDefault="002A70EC" w:rsidP="002A70EC">
      <w:pPr>
        <w:jc w:val="both"/>
        <w:rPr>
          <w:rFonts w:ascii="Arial" w:eastAsia="TimesNewRomanPSMT" w:hAnsi="Arial" w:cs="Arial"/>
          <w:b/>
          <w:bC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1119"/>
        <w:gridCol w:w="1219"/>
        <w:gridCol w:w="1319"/>
        <w:gridCol w:w="1219"/>
        <w:gridCol w:w="1268"/>
        <w:gridCol w:w="1268"/>
        <w:gridCol w:w="750"/>
      </w:tblGrid>
      <w:tr w:rsidR="002A70EC" w:rsidTr="002C4459">
        <w:trPr>
          <w:trHeight w:val="225"/>
        </w:trPr>
        <w:tc>
          <w:tcPr>
            <w:tcW w:w="84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Предмет набавке</w:t>
            </w:r>
          </w:p>
        </w:tc>
        <w:tc>
          <w:tcPr>
            <w:tcW w:w="915"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Јединица мере</w:t>
            </w:r>
          </w:p>
        </w:tc>
        <w:tc>
          <w:tcPr>
            <w:tcW w:w="90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Јединична цена без ПДВ</w:t>
            </w:r>
          </w:p>
        </w:tc>
        <w:tc>
          <w:tcPr>
            <w:tcW w:w="81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Процењена количина</w:t>
            </w:r>
          </w:p>
        </w:tc>
        <w:tc>
          <w:tcPr>
            <w:tcW w:w="111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Јединична цена са ПДВ</w:t>
            </w:r>
          </w:p>
        </w:tc>
        <w:tc>
          <w:tcPr>
            <w:tcW w:w="915" w:type="dxa"/>
          </w:tcPr>
          <w:p w:rsidR="002A70EC" w:rsidRPr="00E725A9" w:rsidRDefault="002A70EC" w:rsidP="002C4459">
            <w:pPr>
              <w:jc w:val="both"/>
              <w:rPr>
                <w:rFonts w:ascii="Arial" w:eastAsia="TimesNewRomanPSMT" w:hAnsi="Arial" w:cs="Arial"/>
                <w:bCs/>
                <w:sz w:val="20"/>
                <w:szCs w:val="20"/>
                <w:lang w:val="sr-Cyrl-CS"/>
              </w:rPr>
            </w:pPr>
            <w:r w:rsidRPr="00E725A9">
              <w:rPr>
                <w:rFonts w:ascii="Arial" w:eastAsia="TimesNewRomanPSMT" w:hAnsi="Arial" w:cs="Arial"/>
                <w:bCs/>
                <w:sz w:val="20"/>
                <w:szCs w:val="20"/>
                <w:lang w:val="sr-Cyrl-CS"/>
              </w:rPr>
              <w:t>Укупна цена без ПДВ</w:t>
            </w:r>
            <w:r>
              <w:rPr>
                <w:rFonts w:ascii="Arial" w:eastAsia="TimesNewRomanPSMT" w:hAnsi="Arial" w:cs="Arial"/>
                <w:bCs/>
                <w:sz w:val="20"/>
                <w:szCs w:val="20"/>
                <w:lang w:val="sr-Cyrl-CS"/>
              </w:rPr>
              <w:t>-а</w:t>
            </w:r>
            <w:r w:rsidRPr="00E725A9">
              <w:rPr>
                <w:rFonts w:ascii="Arial" w:eastAsia="TimesNewRomanPSMT" w:hAnsi="Arial" w:cs="Arial"/>
                <w:bCs/>
                <w:sz w:val="20"/>
                <w:szCs w:val="20"/>
                <w:lang w:val="sr-Cyrl-CS"/>
              </w:rPr>
              <w:t xml:space="preserve"> за процењене </w:t>
            </w:r>
            <w:r>
              <w:rPr>
                <w:rFonts w:ascii="Arial" w:eastAsia="TimesNewRomanPSMT" w:hAnsi="Arial" w:cs="Arial"/>
                <w:bCs/>
                <w:sz w:val="20"/>
                <w:szCs w:val="20"/>
                <w:lang w:val="sr-Cyrl-CS"/>
              </w:rPr>
              <w:t>к</w:t>
            </w:r>
            <w:r w:rsidRPr="00E725A9">
              <w:rPr>
                <w:rFonts w:ascii="Arial" w:eastAsia="TimesNewRomanPSMT" w:hAnsi="Arial" w:cs="Arial"/>
                <w:bCs/>
                <w:sz w:val="20"/>
                <w:szCs w:val="20"/>
                <w:lang w:val="sr-Cyrl-CS"/>
              </w:rPr>
              <w:t>оличине</w:t>
            </w:r>
          </w:p>
        </w:tc>
        <w:tc>
          <w:tcPr>
            <w:tcW w:w="1005" w:type="dxa"/>
          </w:tcPr>
          <w:p w:rsidR="002A70EC" w:rsidRPr="00965AEA" w:rsidRDefault="002A70EC" w:rsidP="002C4459">
            <w:pPr>
              <w:jc w:val="both"/>
              <w:rPr>
                <w:rFonts w:ascii="Arial" w:eastAsia="TimesNewRomanPSMT" w:hAnsi="Arial" w:cs="Arial"/>
                <w:b/>
                <w:bCs/>
                <w:sz w:val="20"/>
                <w:szCs w:val="20"/>
              </w:rPr>
            </w:pPr>
            <w:r w:rsidRPr="00E725A9">
              <w:rPr>
                <w:rFonts w:ascii="Arial" w:eastAsia="TimesNewRomanPSMT" w:hAnsi="Arial" w:cs="Arial"/>
                <w:bCs/>
                <w:sz w:val="20"/>
                <w:szCs w:val="20"/>
                <w:lang w:val="sr-Cyrl-CS"/>
              </w:rPr>
              <w:t xml:space="preserve">Укупна цена </w:t>
            </w:r>
            <w:r>
              <w:rPr>
                <w:rFonts w:ascii="Arial" w:eastAsia="TimesNewRomanPSMT" w:hAnsi="Arial" w:cs="Arial"/>
                <w:bCs/>
                <w:sz w:val="20"/>
                <w:szCs w:val="20"/>
                <w:lang w:val="sr-Latn-CS"/>
              </w:rPr>
              <w:t>са</w:t>
            </w:r>
            <w:r w:rsidRPr="00E725A9">
              <w:rPr>
                <w:rFonts w:ascii="Arial" w:eastAsia="TimesNewRomanPSMT" w:hAnsi="Arial" w:cs="Arial"/>
                <w:bCs/>
                <w:sz w:val="20"/>
                <w:szCs w:val="20"/>
                <w:lang w:val="sr-Cyrl-CS"/>
              </w:rPr>
              <w:t xml:space="preserve"> ПДВ</w:t>
            </w:r>
            <w:r>
              <w:rPr>
                <w:rFonts w:ascii="Arial" w:eastAsia="TimesNewRomanPSMT" w:hAnsi="Arial" w:cs="Arial"/>
                <w:bCs/>
                <w:sz w:val="20"/>
                <w:szCs w:val="20"/>
                <w:lang w:val="sr-Cyrl-CS"/>
              </w:rPr>
              <w:t>-ом</w:t>
            </w:r>
            <w:r w:rsidRPr="00E725A9">
              <w:rPr>
                <w:rFonts w:ascii="Arial" w:eastAsia="TimesNewRomanPSMT" w:hAnsi="Arial" w:cs="Arial"/>
                <w:bCs/>
                <w:sz w:val="20"/>
                <w:szCs w:val="20"/>
                <w:lang w:val="sr-Cyrl-CS"/>
              </w:rPr>
              <w:t xml:space="preserve"> за процењене </w:t>
            </w:r>
            <w:r>
              <w:rPr>
                <w:rFonts w:ascii="Arial" w:eastAsia="TimesNewRomanPSMT" w:hAnsi="Arial" w:cs="Arial"/>
                <w:bCs/>
                <w:sz w:val="20"/>
                <w:szCs w:val="20"/>
                <w:lang w:val="sr-Cyrl-CS"/>
              </w:rPr>
              <w:t>к</w:t>
            </w:r>
            <w:r w:rsidRPr="00E725A9">
              <w:rPr>
                <w:rFonts w:ascii="Arial" w:eastAsia="TimesNewRomanPSMT" w:hAnsi="Arial" w:cs="Arial"/>
                <w:bCs/>
                <w:sz w:val="20"/>
                <w:szCs w:val="20"/>
                <w:lang w:val="sr-Cyrl-CS"/>
              </w:rPr>
              <w:t>оличине</w:t>
            </w:r>
          </w:p>
        </w:tc>
        <w:tc>
          <w:tcPr>
            <w:tcW w:w="2400" w:type="dxa"/>
          </w:tcPr>
          <w:p w:rsidR="002A70EC" w:rsidRPr="00965AEA" w:rsidRDefault="002A70EC" w:rsidP="002C4459">
            <w:pPr>
              <w:jc w:val="both"/>
              <w:rPr>
                <w:rFonts w:ascii="Arial" w:eastAsia="TimesNewRomanPSMT" w:hAnsi="Arial" w:cs="Arial"/>
                <w:b/>
                <w:bCs/>
                <w:sz w:val="20"/>
                <w:szCs w:val="20"/>
              </w:rPr>
            </w:pPr>
          </w:p>
        </w:tc>
      </w:tr>
      <w:tr w:rsidR="002A70EC" w:rsidTr="002C4459">
        <w:trPr>
          <w:trHeight w:val="210"/>
        </w:trPr>
        <w:tc>
          <w:tcPr>
            <w:tcW w:w="84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1.</w:t>
            </w:r>
          </w:p>
        </w:tc>
        <w:tc>
          <w:tcPr>
            <w:tcW w:w="915"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2.</w:t>
            </w:r>
          </w:p>
        </w:tc>
        <w:tc>
          <w:tcPr>
            <w:tcW w:w="90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3.</w:t>
            </w:r>
          </w:p>
        </w:tc>
        <w:tc>
          <w:tcPr>
            <w:tcW w:w="81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4.</w:t>
            </w:r>
          </w:p>
        </w:tc>
        <w:tc>
          <w:tcPr>
            <w:tcW w:w="111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lang w:val="sr-Cyrl-CS"/>
              </w:rPr>
              <w:t>5.</w:t>
            </w:r>
          </w:p>
        </w:tc>
        <w:tc>
          <w:tcPr>
            <w:tcW w:w="915" w:type="dxa"/>
          </w:tcPr>
          <w:p w:rsidR="002A70EC" w:rsidRPr="00E725A9" w:rsidRDefault="002A70EC" w:rsidP="002C4459">
            <w:pPr>
              <w:jc w:val="both"/>
              <w:rPr>
                <w:rFonts w:ascii="Arial" w:eastAsia="TimesNewRomanPSMT" w:hAnsi="Arial" w:cs="Arial"/>
                <w:b/>
                <w:bCs/>
                <w:sz w:val="20"/>
                <w:szCs w:val="20"/>
                <w:lang w:val="sr-Latn-CS"/>
              </w:rPr>
            </w:pPr>
            <w:r>
              <w:rPr>
                <w:rFonts w:ascii="Arial" w:eastAsia="TimesNewRomanPSMT" w:hAnsi="Arial" w:cs="Arial"/>
                <w:b/>
                <w:bCs/>
                <w:sz w:val="20"/>
                <w:szCs w:val="20"/>
                <w:lang w:val="sr-Cyrl-CS"/>
              </w:rPr>
              <w:t>6 (3</w:t>
            </w:r>
            <w:r>
              <w:rPr>
                <w:rFonts w:ascii="Arial" w:eastAsia="TimesNewRomanPSMT" w:hAnsi="Arial" w:cs="Arial"/>
                <w:b/>
                <w:bCs/>
                <w:sz w:val="20"/>
                <w:szCs w:val="20"/>
                <w:lang w:val="sr-Latn-CS"/>
              </w:rPr>
              <w:t>X</w:t>
            </w:r>
            <w:r>
              <w:rPr>
                <w:rFonts w:ascii="Arial" w:eastAsia="TimesNewRomanPSMT" w:hAnsi="Arial" w:cs="Arial"/>
                <w:b/>
                <w:bCs/>
                <w:sz w:val="20"/>
                <w:szCs w:val="20"/>
                <w:lang w:val="sr-Cyrl-CS"/>
              </w:rPr>
              <w:t>4)</w:t>
            </w:r>
          </w:p>
        </w:tc>
        <w:tc>
          <w:tcPr>
            <w:tcW w:w="1005" w:type="dxa"/>
          </w:tcPr>
          <w:p w:rsidR="002A70EC" w:rsidRPr="00E725A9" w:rsidRDefault="002A70EC" w:rsidP="002C4459">
            <w:pPr>
              <w:jc w:val="both"/>
              <w:rPr>
                <w:rFonts w:ascii="Arial" w:eastAsia="TimesNewRomanPSMT" w:hAnsi="Arial" w:cs="Arial"/>
                <w:b/>
                <w:bCs/>
                <w:sz w:val="20"/>
                <w:szCs w:val="20"/>
                <w:lang w:val="sr-Latn-CS"/>
              </w:rPr>
            </w:pPr>
            <w:r>
              <w:rPr>
                <w:rFonts w:ascii="Arial" w:eastAsia="TimesNewRomanPSMT" w:hAnsi="Arial" w:cs="Arial"/>
                <w:b/>
                <w:bCs/>
                <w:sz w:val="20"/>
                <w:szCs w:val="20"/>
                <w:lang w:val="sr-Cyrl-CS"/>
              </w:rPr>
              <w:t xml:space="preserve">7.( </w:t>
            </w:r>
            <w:r>
              <w:rPr>
                <w:rFonts w:ascii="Arial" w:eastAsia="TimesNewRomanPSMT" w:hAnsi="Arial" w:cs="Arial"/>
                <w:b/>
                <w:bCs/>
                <w:sz w:val="20"/>
                <w:szCs w:val="20"/>
                <w:lang w:val="sr-Latn-CS"/>
              </w:rPr>
              <w:t>4</w:t>
            </w:r>
            <w:r>
              <w:rPr>
                <w:rFonts w:ascii="Arial" w:eastAsia="TimesNewRomanPSMT" w:hAnsi="Arial" w:cs="Arial"/>
                <w:b/>
                <w:bCs/>
                <w:sz w:val="20"/>
                <w:szCs w:val="20"/>
                <w:lang w:val="sr-Cyrl-CS"/>
              </w:rPr>
              <w:t>X</w:t>
            </w:r>
            <w:r>
              <w:rPr>
                <w:rFonts w:ascii="Arial" w:eastAsia="TimesNewRomanPSMT" w:hAnsi="Arial" w:cs="Arial"/>
                <w:b/>
                <w:bCs/>
                <w:sz w:val="20"/>
                <w:szCs w:val="20"/>
                <w:lang w:val="sr-Latn-CS"/>
              </w:rPr>
              <w:t>5</w:t>
            </w:r>
            <w:r>
              <w:rPr>
                <w:rFonts w:ascii="Arial" w:eastAsia="TimesNewRomanPSMT" w:hAnsi="Arial" w:cs="Arial"/>
                <w:b/>
                <w:bCs/>
                <w:sz w:val="20"/>
                <w:szCs w:val="20"/>
                <w:lang w:val="sr-Cyrl-CS"/>
              </w:rPr>
              <w:t>)</w:t>
            </w:r>
          </w:p>
        </w:tc>
        <w:tc>
          <w:tcPr>
            <w:tcW w:w="2400" w:type="dxa"/>
          </w:tcPr>
          <w:p w:rsidR="002A70EC" w:rsidRPr="00965AEA" w:rsidRDefault="002A70EC" w:rsidP="002C4459">
            <w:pPr>
              <w:jc w:val="both"/>
              <w:rPr>
                <w:rFonts w:ascii="Arial" w:eastAsia="TimesNewRomanPSMT" w:hAnsi="Arial" w:cs="Arial"/>
                <w:b/>
                <w:bCs/>
                <w:sz w:val="20"/>
                <w:szCs w:val="20"/>
              </w:rPr>
            </w:pPr>
          </w:p>
        </w:tc>
      </w:tr>
      <w:tr w:rsidR="002A70EC" w:rsidTr="002C4459">
        <w:trPr>
          <w:trHeight w:val="420"/>
        </w:trPr>
        <w:tc>
          <w:tcPr>
            <w:tcW w:w="840" w:type="dxa"/>
          </w:tcPr>
          <w:p w:rsidR="002A70EC" w:rsidRPr="00E725A9" w:rsidRDefault="002A70EC" w:rsidP="002C4459">
            <w:pPr>
              <w:ind w:left="15"/>
              <w:jc w:val="both"/>
              <w:rPr>
                <w:rFonts w:ascii="Arial" w:eastAsia="TimesNewRomanPSMT" w:hAnsi="Arial" w:cs="Arial"/>
                <w:bCs/>
                <w:sz w:val="20"/>
                <w:szCs w:val="20"/>
                <w:lang w:val="sr-Cyrl-CS"/>
              </w:rPr>
            </w:pPr>
            <w:r>
              <w:rPr>
                <w:rFonts w:ascii="Arial" w:eastAsia="TimesNewRomanPSMT" w:hAnsi="Arial" w:cs="Arial"/>
                <w:bCs/>
                <w:sz w:val="20"/>
                <w:szCs w:val="20"/>
              </w:rPr>
              <w:lastRenderedPageBreak/>
              <w:t xml:space="preserve">Електрична енергија </w:t>
            </w:r>
            <w:r w:rsidRPr="00E725A9">
              <w:rPr>
                <w:rFonts w:ascii="Arial" w:eastAsia="TimesNewRomanPSMT" w:hAnsi="Arial" w:cs="Arial"/>
                <w:b/>
                <w:bCs/>
                <w:sz w:val="20"/>
                <w:szCs w:val="20"/>
              </w:rPr>
              <w:t>ВТ</w:t>
            </w:r>
          </w:p>
        </w:tc>
        <w:tc>
          <w:tcPr>
            <w:tcW w:w="915" w:type="dxa"/>
          </w:tcPr>
          <w:p w:rsidR="002A70EC" w:rsidRPr="00E725A9" w:rsidRDefault="002A70EC" w:rsidP="002C4459">
            <w:pPr>
              <w:ind w:left="15"/>
              <w:jc w:val="both"/>
              <w:rPr>
                <w:rFonts w:ascii="Arial" w:eastAsia="TimesNewRomanPSMT" w:hAnsi="Arial" w:cs="Arial"/>
                <w:bCs/>
                <w:sz w:val="20"/>
                <w:szCs w:val="20"/>
                <w:lang w:val="sr-Latn-CS"/>
              </w:rPr>
            </w:pPr>
            <w:r w:rsidRPr="00E725A9">
              <w:rPr>
                <w:rFonts w:ascii="Arial" w:eastAsia="TimesNewRomanPSMT" w:hAnsi="Arial" w:cs="Arial"/>
                <w:bCs/>
                <w:sz w:val="20"/>
                <w:szCs w:val="20"/>
                <w:lang w:val="sr-Latn-CS"/>
              </w:rPr>
              <w:t>KWh</w:t>
            </w:r>
          </w:p>
        </w:tc>
        <w:tc>
          <w:tcPr>
            <w:tcW w:w="900" w:type="dxa"/>
          </w:tcPr>
          <w:p w:rsidR="002A70EC" w:rsidRPr="00965AEA" w:rsidRDefault="002A70EC" w:rsidP="002C4459">
            <w:pPr>
              <w:ind w:left="15"/>
              <w:jc w:val="both"/>
              <w:rPr>
                <w:rFonts w:ascii="Arial" w:eastAsia="TimesNewRomanPSMT" w:hAnsi="Arial" w:cs="Arial"/>
                <w:b/>
                <w:bCs/>
                <w:sz w:val="20"/>
                <w:szCs w:val="20"/>
              </w:rPr>
            </w:pPr>
          </w:p>
        </w:tc>
        <w:tc>
          <w:tcPr>
            <w:tcW w:w="810" w:type="dxa"/>
          </w:tcPr>
          <w:p w:rsidR="002A70EC" w:rsidRPr="00965AEA" w:rsidRDefault="002A70EC" w:rsidP="002C4459">
            <w:pPr>
              <w:ind w:left="15"/>
              <w:jc w:val="both"/>
              <w:rPr>
                <w:rFonts w:ascii="Arial" w:eastAsia="TimesNewRomanPSMT" w:hAnsi="Arial" w:cs="Arial"/>
                <w:b/>
                <w:bCs/>
                <w:sz w:val="20"/>
                <w:szCs w:val="20"/>
              </w:rPr>
            </w:pPr>
            <w:r>
              <w:rPr>
                <w:rFonts w:ascii="Arial" w:eastAsia="TimesNewRomanPSMT" w:hAnsi="Arial" w:cs="Arial"/>
                <w:b/>
                <w:bCs/>
                <w:sz w:val="20"/>
                <w:szCs w:val="20"/>
              </w:rPr>
              <w:t>103512</w:t>
            </w:r>
          </w:p>
        </w:tc>
        <w:tc>
          <w:tcPr>
            <w:tcW w:w="1110" w:type="dxa"/>
          </w:tcPr>
          <w:p w:rsidR="002A70EC" w:rsidRPr="00965AEA" w:rsidRDefault="002A70EC" w:rsidP="002C4459">
            <w:pPr>
              <w:ind w:left="15"/>
              <w:jc w:val="both"/>
              <w:rPr>
                <w:rFonts w:ascii="Arial" w:eastAsia="TimesNewRomanPSMT" w:hAnsi="Arial" w:cs="Arial"/>
                <w:b/>
                <w:bCs/>
                <w:sz w:val="20"/>
                <w:szCs w:val="20"/>
              </w:rPr>
            </w:pPr>
          </w:p>
        </w:tc>
        <w:tc>
          <w:tcPr>
            <w:tcW w:w="915" w:type="dxa"/>
          </w:tcPr>
          <w:p w:rsidR="002A70EC" w:rsidRPr="00965AEA" w:rsidRDefault="002A70EC" w:rsidP="002C4459">
            <w:pPr>
              <w:jc w:val="both"/>
              <w:rPr>
                <w:rFonts w:ascii="Arial" w:eastAsia="TimesNewRomanPSMT" w:hAnsi="Arial" w:cs="Arial"/>
                <w:b/>
                <w:bCs/>
                <w:sz w:val="20"/>
                <w:szCs w:val="20"/>
              </w:rPr>
            </w:pPr>
          </w:p>
        </w:tc>
        <w:tc>
          <w:tcPr>
            <w:tcW w:w="1005" w:type="dxa"/>
          </w:tcPr>
          <w:p w:rsidR="002A70EC" w:rsidRPr="00965AEA" w:rsidRDefault="002A70EC" w:rsidP="002C4459">
            <w:pPr>
              <w:jc w:val="both"/>
              <w:rPr>
                <w:rFonts w:ascii="Arial" w:eastAsia="TimesNewRomanPSMT" w:hAnsi="Arial" w:cs="Arial"/>
                <w:b/>
                <w:bCs/>
                <w:sz w:val="20"/>
                <w:szCs w:val="20"/>
              </w:rPr>
            </w:pPr>
          </w:p>
        </w:tc>
        <w:tc>
          <w:tcPr>
            <w:tcW w:w="2400" w:type="dxa"/>
          </w:tcPr>
          <w:p w:rsidR="002A70EC" w:rsidRPr="00965AEA" w:rsidRDefault="002A70EC" w:rsidP="002C4459">
            <w:pPr>
              <w:jc w:val="both"/>
              <w:rPr>
                <w:rFonts w:ascii="Arial" w:eastAsia="TimesNewRomanPSMT" w:hAnsi="Arial" w:cs="Arial"/>
                <w:b/>
                <w:bCs/>
                <w:sz w:val="20"/>
                <w:szCs w:val="20"/>
              </w:rPr>
            </w:pPr>
          </w:p>
        </w:tc>
      </w:tr>
      <w:tr w:rsidR="002A70EC" w:rsidTr="002C4459">
        <w:trPr>
          <w:trHeight w:val="270"/>
        </w:trPr>
        <w:tc>
          <w:tcPr>
            <w:tcW w:w="840" w:type="dxa"/>
          </w:tcPr>
          <w:p w:rsidR="002A70EC" w:rsidRPr="00965AEA" w:rsidRDefault="002A70EC" w:rsidP="002C4459">
            <w:pPr>
              <w:ind w:left="15"/>
              <w:jc w:val="both"/>
              <w:rPr>
                <w:rFonts w:ascii="Arial" w:eastAsia="TimesNewRomanPSMT" w:hAnsi="Arial" w:cs="Arial"/>
                <w:b/>
                <w:bCs/>
                <w:sz w:val="20"/>
                <w:szCs w:val="20"/>
              </w:rPr>
            </w:pPr>
            <w:r>
              <w:rPr>
                <w:rFonts w:ascii="Arial" w:eastAsia="TimesNewRomanPSMT" w:hAnsi="Arial" w:cs="Arial"/>
                <w:bCs/>
                <w:sz w:val="20"/>
                <w:szCs w:val="20"/>
              </w:rPr>
              <w:t xml:space="preserve">Електрична енергија </w:t>
            </w:r>
            <w:r w:rsidRPr="00E725A9">
              <w:rPr>
                <w:rFonts w:ascii="Arial" w:eastAsia="TimesNewRomanPSMT" w:hAnsi="Arial" w:cs="Arial"/>
                <w:b/>
                <w:bCs/>
                <w:sz w:val="20"/>
                <w:szCs w:val="20"/>
                <w:lang w:val="sr-Cyrl-CS"/>
              </w:rPr>
              <w:t>Н</w:t>
            </w:r>
            <w:r w:rsidRPr="00E725A9">
              <w:rPr>
                <w:rFonts w:ascii="Arial" w:eastAsia="TimesNewRomanPSMT" w:hAnsi="Arial" w:cs="Arial"/>
                <w:b/>
                <w:bCs/>
                <w:sz w:val="20"/>
                <w:szCs w:val="20"/>
              </w:rPr>
              <w:t>Т</w:t>
            </w:r>
          </w:p>
        </w:tc>
        <w:tc>
          <w:tcPr>
            <w:tcW w:w="915" w:type="dxa"/>
          </w:tcPr>
          <w:p w:rsidR="002A70EC" w:rsidRPr="00E725A9" w:rsidRDefault="002A70EC" w:rsidP="002C4459">
            <w:pPr>
              <w:ind w:left="15"/>
              <w:jc w:val="both"/>
              <w:rPr>
                <w:rFonts w:ascii="Arial" w:eastAsia="TimesNewRomanPSMT" w:hAnsi="Arial" w:cs="Arial"/>
                <w:bCs/>
                <w:sz w:val="20"/>
                <w:szCs w:val="20"/>
              </w:rPr>
            </w:pPr>
            <w:r w:rsidRPr="00E725A9">
              <w:rPr>
                <w:rFonts w:ascii="Arial" w:eastAsia="TimesNewRomanPSMT" w:hAnsi="Arial" w:cs="Arial"/>
                <w:bCs/>
                <w:sz w:val="20"/>
                <w:szCs w:val="20"/>
                <w:lang w:val="sr-Latn-CS"/>
              </w:rPr>
              <w:t>KWh</w:t>
            </w:r>
          </w:p>
        </w:tc>
        <w:tc>
          <w:tcPr>
            <w:tcW w:w="900" w:type="dxa"/>
          </w:tcPr>
          <w:p w:rsidR="002A70EC" w:rsidRPr="00965AEA" w:rsidRDefault="002A70EC" w:rsidP="002C4459">
            <w:pPr>
              <w:ind w:left="15"/>
              <w:jc w:val="both"/>
              <w:rPr>
                <w:rFonts w:ascii="Arial" w:eastAsia="TimesNewRomanPSMT" w:hAnsi="Arial" w:cs="Arial"/>
                <w:b/>
                <w:bCs/>
                <w:sz w:val="20"/>
                <w:szCs w:val="20"/>
              </w:rPr>
            </w:pPr>
          </w:p>
        </w:tc>
        <w:tc>
          <w:tcPr>
            <w:tcW w:w="810" w:type="dxa"/>
          </w:tcPr>
          <w:p w:rsidR="002A70EC" w:rsidRPr="00965AEA" w:rsidRDefault="002A70EC" w:rsidP="002C4459">
            <w:pPr>
              <w:ind w:left="15"/>
              <w:jc w:val="both"/>
              <w:rPr>
                <w:rFonts w:ascii="Arial" w:eastAsia="TimesNewRomanPSMT" w:hAnsi="Arial" w:cs="Arial"/>
                <w:b/>
                <w:bCs/>
                <w:sz w:val="20"/>
                <w:szCs w:val="20"/>
              </w:rPr>
            </w:pPr>
            <w:r>
              <w:rPr>
                <w:rFonts w:ascii="Arial" w:eastAsia="TimesNewRomanPSMT" w:hAnsi="Arial" w:cs="Arial"/>
                <w:b/>
                <w:bCs/>
                <w:sz w:val="20"/>
                <w:szCs w:val="20"/>
              </w:rPr>
              <w:t>23540</w:t>
            </w:r>
          </w:p>
        </w:tc>
        <w:tc>
          <w:tcPr>
            <w:tcW w:w="1110" w:type="dxa"/>
          </w:tcPr>
          <w:p w:rsidR="002A70EC" w:rsidRPr="00965AEA" w:rsidRDefault="002A70EC" w:rsidP="002C4459">
            <w:pPr>
              <w:ind w:left="15"/>
              <w:jc w:val="both"/>
              <w:rPr>
                <w:rFonts w:ascii="Arial" w:eastAsia="TimesNewRomanPSMT" w:hAnsi="Arial" w:cs="Arial"/>
                <w:b/>
                <w:bCs/>
                <w:sz w:val="20"/>
                <w:szCs w:val="20"/>
              </w:rPr>
            </w:pPr>
          </w:p>
        </w:tc>
        <w:tc>
          <w:tcPr>
            <w:tcW w:w="915" w:type="dxa"/>
          </w:tcPr>
          <w:p w:rsidR="002A70EC" w:rsidRPr="00965AEA" w:rsidRDefault="002A70EC" w:rsidP="002C4459">
            <w:pPr>
              <w:ind w:left="15"/>
              <w:jc w:val="both"/>
              <w:rPr>
                <w:rFonts w:ascii="Arial" w:eastAsia="TimesNewRomanPSMT" w:hAnsi="Arial" w:cs="Arial"/>
                <w:b/>
                <w:bCs/>
                <w:sz w:val="20"/>
                <w:szCs w:val="20"/>
              </w:rPr>
            </w:pPr>
          </w:p>
        </w:tc>
        <w:tc>
          <w:tcPr>
            <w:tcW w:w="1005" w:type="dxa"/>
          </w:tcPr>
          <w:p w:rsidR="002A70EC" w:rsidRPr="00965AEA" w:rsidRDefault="002A70EC" w:rsidP="002C4459">
            <w:pPr>
              <w:ind w:left="15"/>
              <w:jc w:val="both"/>
              <w:rPr>
                <w:rFonts w:ascii="Arial" w:eastAsia="TimesNewRomanPSMT" w:hAnsi="Arial" w:cs="Arial"/>
                <w:b/>
                <w:bCs/>
                <w:sz w:val="20"/>
                <w:szCs w:val="20"/>
              </w:rPr>
            </w:pPr>
          </w:p>
        </w:tc>
        <w:tc>
          <w:tcPr>
            <w:tcW w:w="2400" w:type="dxa"/>
          </w:tcPr>
          <w:p w:rsidR="002A70EC" w:rsidRPr="00965AEA" w:rsidRDefault="002A70EC" w:rsidP="002C4459">
            <w:pPr>
              <w:ind w:left="15"/>
              <w:jc w:val="both"/>
              <w:rPr>
                <w:rFonts w:ascii="Arial" w:eastAsia="TimesNewRomanPSMT" w:hAnsi="Arial" w:cs="Arial"/>
                <w:b/>
                <w:bCs/>
                <w:sz w:val="20"/>
                <w:szCs w:val="20"/>
              </w:rPr>
            </w:pPr>
          </w:p>
        </w:tc>
      </w:tr>
      <w:tr w:rsidR="002A70EC" w:rsidTr="002C4459">
        <w:trPr>
          <w:trHeight w:val="485"/>
        </w:trPr>
        <w:tc>
          <w:tcPr>
            <w:tcW w:w="840" w:type="dxa"/>
          </w:tcPr>
          <w:p w:rsidR="002A70EC" w:rsidRPr="00E725A9" w:rsidRDefault="002A70EC" w:rsidP="002C4459">
            <w:pPr>
              <w:ind w:left="15"/>
              <w:jc w:val="both"/>
              <w:rPr>
                <w:rFonts w:ascii="Arial" w:eastAsia="TimesNewRomanPSMT" w:hAnsi="Arial" w:cs="Arial"/>
                <w:b/>
                <w:bCs/>
                <w:sz w:val="20"/>
                <w:szCs w:val="20"/>
                <w:lang w:val="sr-Cyrl-CS"/>
              </w:rPr>
            </w:pPr>
            <w:r>
              <w:rPr>
                <w:rFonts w:ascii="Arial" w:eastAsia="TimesNewRomanPSMT" w:hAnsi="Arial" w:cs="Arial"/>
                <w:b/>
                <w:bCs/>
                <w:sz w:val="20"/>
                <w:szCs w:val="20"/>
                <w:lang w:val="sr-Cyrl-CS"/>
              </w:rPr>
              <w:t>УКУПНО</w:t>
            </w:r>
          </w:p>
        </w:tc>
        <w:tc>
          <w:tcPr>
            <w:tcW w:w="915" w:type="dxa"/>
          </w:tcPr>
          <w:p w:rsidR="002A70EC" w:rsidRPr="00E725A9" w:rsidRDefault="002A70EC" w:rsidP="002C4459">
            <w:pPr>
              <w:ind w:left="15"/>
              <w:jc w:val="both"/>
              <w:rPr>
                <w:rFonts w:ascii="Arial" w:eastAsia="TimesNewRomanPSMT" w:hAnsi="Arial" w:cs="Arial"/>
                <w:bCs/>
                <w:sz w:val="20"/>
                <w:szCs w:val="20"/>
              </w:rPr>
            </w:pPr>
            <w:r w:rsidRPr="00E725A9">
              <w:rPr>
                <w:rFonts w:ascii="Arial" w:eastAsia="TimesNewRomanPSMT" w:hAnsi="Arial" w:cs="Arial"/>
                <w:bCs/>
                <w:sz w:val="20"/>
                <w:szCs w:val="20"/>
                <w:lang w:val="sr-Latn-CS"/>
              </w:rPr>
              <w:t>KWh</w:t>
            </w:r>
          </w:p>
        </w:tc>
        <w:tc>
          <w:tcPr>
            <w:tcW w:w="900" w:type="dxa"/>
          </w:tcPr>
          <w:p w:rsidR="002A70EC" w:rsidRPr="00965AEA" w:rsidRDefault="002A70EC" w:rsidP="002C4459">
            <w:pPr>
              <w:ind w:left="15"/>
              <w:jc w:val="both"/>
              <w:rPr>
                <w:rFonts w:ascii="Arial" w:eastAsia="TimesNewRomanPSMT" w:hAnsi="Arial" w:cs="Arial"/>
                <w:b/>
                <w:bCs/>
                <w:sz w:val="20"/>
                <w:szCs w:val="20"/>
              </w:rPr>
            </w:pPr>
          </w:p>
        </w:tc>
        <w:tc>
          <w:tcPr>
            <w:tcW w:w="810" w:type="dxa"/>
          </w:tcPr>
          <w:p w:rsidR="002A70EC" w:rsidRPr="00AB0ED7" w:rsidRDefault="002A70EC" w:rsidP="002C4459">
            <w:pPr>
              <w:ind w:left="15"/>
              <w:jc w:val="both"/>
              <w:rPr>
                <w:rFonts w:ascii="Arial" w:eastAsia="TimesNewRomanPSMT" w:hAnsi="Arial" w:cs="Arial"/>
                <w:b/>
                <w:bCs/>
                <w:sz w:val="20"/>
                <w:szCs w:val="20"/>
              </w:rPr>
            </w:pPr>
            <w:r>
              <w:rPr>
                <w:rFonts w:ascii="Arial" w:eastAsia="TimesNewRomanPSMT" w:hAnsi="Arial" w:cs="Arial"/>
                <w:b/>
                <w:bCs/>
                <w:sz w:val="20"/>
                <w:szCs w:val="20"/>
              </w:rPr>
              <w:t>127052</w:t>
            </w:r>
          </w:p>
        </w:tc>
        <w:tc>
          <w:tcPr>
            <w:tcW w:w="1110" w:type="dxa"/>
          </w:tcPr>
          <w:p w:rsidR="002A70EC" w:rsidRPr="00965AEA" w:rsidRDefault="002A70EC" w:rsidP="002C4459">
            <w:pPr>
              <w:ind w:left="15"/>
              <w:jc w:val="both"/>
              <w:rPr>
                <w:rFonts w:ascii="Arial" w:eastAsia="TimesNewRomanPSMT" w:hAnsi="Arial" w:cs="Arial"/>
                <w:b/>
                <w:bCs/>
                <w:sz w:val="20"/>
                <w:szCs w:val="20"/>
              </w:rPr>
            </w:pPr>
          </w:p>
        </w:tc>
        <w:tc>
          <w:tcPr>
            <w:tcW w:w="915" w:type="dxa"/>
          </w:tcPr>
          <w:p w:rsidR="002A70EC" w:rsidRPr="00965AEA" w:rsidRDefault="002A70EC" w:rsidP="002C4459">
            <w:pPr>
              <w:jc w:val="both"/>
              <w:rPr>
                <w:rFonts w:ascii="Arial" w:eastAsia="TimesNewRomanPSMT" w:hAnsi="Arial" w:cs="Arial"/>
                <w:b/>
                <w:bCs/>
                <w:sz w:val="20"/>
                <w:szCs w:val="20"/>
              </w:rPr>
            </w:pPr>
          </w:p>
        </w:tc>
        <w:tc>
          <w:tcPr>
            <w:tcW w:w="1005" w:type="dxa"/>
          </w:tcPr>
          <w:p w:rsidR="002A70EC" w:rsidRPr="00965AEA" w:rsidRDefault="002A70EC" w:rsidP="002C4459">
            <w:pPr>
              <w:jc w:val="both"/>
              <w:rPr>
                <w:rFonts w:ascii="Arial" w:eastAsia="TimesNewRomanPSMT" w:hAnsi="Arial" w:cs="Arial"/>
                <w:b/>
                <w:bCs/>
                <w:sz w:val="20"/>
                <w:szCs w:val="20"/>
              </w:rPr>
            </w:pPr>
          </w:p>
        </w:tc>
        <w:tc>
          <w:tcPr>
            <w:tcW w:w="2400" w:type="dxa"/>
          </w:tcPr>
          <w:p w:rsidR="002A70EC" w:rsidRPr="00965AEA" w:rsidRDefault="002A70EC" w:rsidP="002C4459">
            <w:pPr>
              <w:jc w:val="both"/>
              <w:rPr>
                <w:rFonts w:ascii="Arial" w:eastAsia="TimesNewRomanPSMT" w:hAnsi="Arial" w:cs="Arial"/>
                <w:b/>
                <w:bCs/>
                <w:sz w:val="20"/>
                <w:szCs w:val="20"/>
              </w:rPr>
            </w:pPr>
          </w:p>
        </w:tc>
      </w:tr>
    </w:tbl>
    <w:p w:rsidR="002A70EC" w:rsidRPr="00845C13" w:rsidRDefault="002A70EC" w:rsidP="002A70EC">
      <w:pPr>
        <w:jc w:val="both"/>
        <w:rPr>
          <w:rFonts w:ascii="Arial" w:eastAsia="TimesNewRomanPSMT" w:hAnsi="Arial" w:cs="Arial"/>
          <w:b/>
          <w:bCs/>
          <w:lang w:val="sr-Cyrl-CS"/>
        </w:rPr>
      </w:pPr>
      <w:r>
        <w:rPr>
          <w:rFonts w:ascii="Arial" w:eastAsia="TimesNewRomanPSMT" w:hAnsi="Arial" w:cs="Arial"/>
          <w:b/>
          <w:bCs/>
          <w:lang w:val="sr-Cyrl-CS"/>
        </w:rPr>
        <w:t>Укупна збирна јединична цена без ПДВ____________________динара</w:t>
      </w:r>
    </w:p>
    <w:p w:rsidR="002A70EC" w:rsidRDefault="002A70EC" w:rsidP="002A70EC">
      <w:pPr>
        <w:jc w:val="both"/>
        <w:rPr>
          <w:rFonts w:ascii="Arial" w:hAnsi="Arial" w:cs="Arial"/>
          <w:sz w:val="20"/>
          <w:szCs w:val="20"/>
          <w:lang w:val="sr-Cyrl-CS"/>
        </w:rPr>
      </w:pPr>
    </w:p>
    <w:p w:rsidR="002A70EC" w:rsidRPr="00965AEA" w:rsidRDefault="002A70EC" w:rsidP="002A70EC">
      <w:pPr>
        <w:jc w:val="both"/>
        <w:rPr>
          <w:rFonts w:ascii="Arial" w:hAnsi="Arial" w:cs="Arial"/>
          <w:sz w:val="20"/>
          <w:szCs w:val="20"/>
          <w:lang w:val="sr-Cyrl-CS"/>
        </w:rPr>
      </w:pPr>
      <w:r w:rsidRPr="00965AEA">
        <w:rPr>
          <w:rFonts w:ascii="Arial" w:hAnsi="Arial" w:cs="Arial"/>
          <w:sz w:val="20"/>
          <w:szCs w:val="20"/>
          <w:lang w:val="sr-Cyrl-CS"/>
        </w:rPr>
        <w:t>Цена обухвата цену електричне енергије са</w:t>
      </w:r>
      <w:r>
        <w:rPr>
          <w:rFonts w:ascii="Arial" w:hAnsi="Arial" w:cs="Arial"/>
          <w:sz w:val="20"/>
          <w:szCs w:val="20"/>
          <w:lang w:val="sr-Cyrl-CS"/>
        </w:rPr>
        <w:t xml:space="preserve"> </w:t>
      </w:r>
      <w:r w:rsidRPr="00965AEA">
        <w:rPr>
          <w:rFonts w:ascii="Arial" w:hAnsi="Arial" w:cs="Arial"/>
          <w:sz w:val="20"/>
          <w:szCs w:val="20"/>
        </w:rPr>
        <w:t>100%</w:t>
      </w:r>
      <w:r w:rsidRPr="00965AEA">
        <w:rPr>
          <w:rFonts w:ascii="Arial" w:hAnsi="Arial" w:cs="Arial"/>
          <w:sz w:val="20"/>
          <w:szCs w:val="20"/>
          <w:lang w:val="sr-Cyrl-CS"/>
        </w:rPr>
        <w:t xml:space="preserve"> балансном одговорношћу</w:t>
      </w:r>
      <w:r>
        <w:rPr>
          <w:rFonts w:ascii="Arial" w:hAnsi="Arial" w:cs="Arial"/>
          <w:sz w:val="20"/>
          <w:szCs w:val="20"/>
          <w:lang w:val="sr-Cyrl-CS"/>
        </w:rPr>
        <w:t>.</w:t>
      </w:r>
    </w:p>
    <w:p w:rsidR="002A70EC" w:rsidRPr="00965AEA" w:rsidRDefault="002A70EC" w:rsidP="002A70EC">
      <w:pPr>
        <w:jc w:val="both"/>
        <w:rPr>
          <w:rFonts w:ascii="Arial" w:hAnsi="Arial" w:cs="Arial"/>
          <w:b/>
          <w:iCs/>
          <w:sz w:val="20"/>
          <w:szCs w:val="20"/>
          <w:lang w:val="sr-Cyrl-CS"/>
        </w:rPr>
      </w:pPr>
    </w:p>
    <w:p w:rsidR="002A70EC" w:rsidRPr="00965AEA" w:rsidRDefault="002A70EC" w:rsidP="002A70EC">
      <w:pPr>
        <w:jc w:val="both"/>
        <w:rPr>
          <w:rFonts w:ascii="Arial" w:hAnsi="Arial" w:cs="Arial"/>
          <w:bCs/>
          <w:sz w:val="20"/>
          <w:szCs w:val="20"/>
          <w:lang w:val="sr-Cyrl-CS"/>
        </w:rPr>
      </w:pPr>
      <w:r w:rsidRPr="002A70EC">
        <w:rPr>
          <w:rFonts w:ascii="Arial" w:hAnsi="Arial" w:cs="Arial"/>
          <w:b/>
          <w:iCs/>
          <w:sz w:val="20"/>
          <w:szCs w:val="20"/>
          <w:lang w:val="sr-Cyrl-CS"/>
        </w:rPr>
        <w:t>Рок</w:t>
      </w:r>
      <w:r w:rsidRPr="00965AEA">
        <w:rPr>
          <w:rFonts w:ascii="Arial" w:hAnsi="Arial" w:cs="Arial"/>
          <w:b/>
          <w:iCs/>
          <w:sz w:val="20"/>
          <w:szCs w:val="20"/>
          <w:lang w:val="sr-Cyrl-CS"/>
        </w:rPr>
        <w:t xml:space="preserve"> </w:t>
      </w:r>
      <w:r w:rsidRPr="002A70EC">
        <w:rPr>
          <w:rFonts w:ascii="Arial" w:hAnsi="Arial" w:cs="Arial"/>
          <w:b/>
          <w:iCs/>
          <w:sz w:val="20"/>
          <w:szCs w:val="20"/>
          <w:lang w:val="sr-Cyrl-CS"/>
        </w:rPr>
        <w:t>испоруке</w:t>
      </w:r>
      <w:r w:rsidRPr="002A70EC">
        <w:rPr>
          <w:rFonts w:ascii="Arial" w:hAnsi="Arial" w:cs="Arial"/>
          <w:iCs/>
          <w:sz w:val="20"/>
          <w:szCs w:val="20"/>
          <w:lang w:val="sr-Cyrl-CS"/>
        </w:rPr>
        <w:t xml:space="preserve"> добара</w:t>
      </w:r>
      <w:r w:rsidRPr="00965AEA">
        <w:rPr>
          <w:rFonts w:ascii="Arial" w:hAnsi="Arial" w:cs="Arial"/>
          <w:iCs/>
          <w:sz w:val="20"/>
          <w:szCs w:val="20"/>
          <w:lang w:val="sr-Cyrl-CS"/>
        </w:rPr>
        <w:t xml:space="preserve"> почиње  </w:t>
      </w:r>
      <w:r w:rsidRPr="00965AEA">
        <w:rPr>
          <w:rFonts w:ascii="Arial" w:hAnsi="Arial" w:cs="Arial"/>
          <w:iCs/>
          <w:sz w:val="20"/>
          <w:szCs w:val="20"/>
        </w:rPr>
        <w:t xml:space="preserve">даном назначеним при закључењу уговора  и траје </w:t>
      </w:r>
      <w:r w:rsidRPr="00965AEA">
        <w:rPr>
          <w:rFonts w:ascii="Arial" w:hAnsi="Arial" w:cs="Arial"/>
          <w:bCs/>
          <w:sz w:val="20"/>
          <w:szCs w:val="20"/>
        </w:rPr>
        <w:t xml:space="preserve">12 месеци од дана закључења уговора о јавној набавци, сваког дана у времену од </w:t>
      </w:r>
      <w:r w:rsidRPr="00965AEA">
        <w:rPr>
          <w:rFonts w:ascii="Arial" w:hAnsi="Arial" w:cs="Arial"/>
          <w:iCs/>
          <w:sz w:val="20"/>
          <w:szCs w:val="20"/>
          <w:lang w:val="sr-Cyrl-CS"/>
        </w:rPr>
        <w:t>00:00</w:t>
      </w:r>
      <w:r w:rsidRPr="00965AEA">
        <w:rPr>
          <w:rFonts w:ascii="Arial" w:hAnsi="Arial" w:cs="Arial"/>
          <w:iCs/>
          <w:sz w:val="20"/>
          <w:szCs w:val="20"/>
        </w:rPr>
        <w:t xml:space="preserve"> </w:t>
      </w:r>
      <w:r w:rsidRPr="00965AEA">
        <w:rPr>
          <w:rFonts w:ascii="Arial" w:hAnsi="Arial" w:cs="Arial"/>
          <w:iCs/>
          <w:sz w:val="20"/>
          <w:szCs w:val="20"/>
          <w:lang w:val="sr-Cyrl-CS"/>
        </w:rPr>
        <w:t>часова до 24:00</w:t>
      </w:r>
      <w:r w:rsidRPr="00965AEA">
        <w:rPr>
          <w:rFonts w:ascii="Arial" w:hAnsi="Arial" w:cs="Arial"/>
          <w:iCs/>
          <w:sz w:val="20"/>
          <w:szCs w:val="20"/>
        </w:rPr>
        <w:t xml:space="preserve"> </w:t>
      </w:r>
      <w:r w:rsidRPr="00965AEA">
        <w:rPr>
          <w:rFonts w:ascii="Arial" w:hAnsi="Arial" w:cs="Arial"/>
          <w:iCs/>
          <w:sz w:val="20"/>
          <w:szCs w:val="20"/>
          <w:lang w:val="sr-Cyrl-CS"/>
        </w:rPr>
        <w:t>ча</w:t>
      </w:r>
      <w:r w:rsidRPr="00965AEA">
        <w:rPr>
          <w:rFonts w:ascii="Arial" w:hAnsi="Arial" w:cs="Arial"/>
          <w:iCs/>
          <w:sz w:val="20"/>
          <w:szCs w:val="20"/>
        </w:rPr>
        <w:t>с</w:t>
      </w:r>
      <w:r w:rsidRPr="00965AEA">
        <w:rPr>
          <w:rFonts w:ascii="Arial" w:hAnsi="Arial" w:cs="Arial"/>
          <w:iCs/>
          <w:sz w:val="20"/>
          <w:szCs w:val="20"/>
          <w:lang w:val="sr-Cyrl-CS"/>
        </w:rPr>
        <w:t>а.</w:t>
      </w:r>
    </w:p>
    <w:p w:rsidR="002A70EC" w:rsidRPr="00965AEA" w:rsidRDefault="002A70EC" w:rsidP="002A70EC">
      <w:pPr>
        <w:jc w:val="both"/>
        <w:rPr>
          <w:rFonts w:ascii="Arial" w:hAnsi="Arial" w:cs="Arial"/>
          <w:iCs/>
          <w:sz w:val="20"/>
          <w:szCs w:val="20"/>
          <w:lang w:val="sr-Cyrl-CS"/>
        </w:rPr>
      </w:pPr>
    </w:p>
    <w:p w:rsidR="002A70EC" w:rsidRPr="002A2BCB" w:rsidRDefault="002A70EC" w:rsidP="002A70EC">
      <w:pPr>
        <w:jc w:val="both"/>
        <w:rPr>
          <w:rFonts w:ascii="Arial" w:hAnsi="Arial" w:cs="Arial"/>
          <w:lang w:val="sr-Cyrl-CS"/>
        </w:rPr>
      </w:pPr>
      <w:r w:rsidRPr="002A70EC">
        <w:rPr>
          <w:rFonts w:ascii="Arial" w:hAnsi="Arial" w:cs="Arial"/>
          <w:b/>
          <w:iCs/>
          <w:sz w:val="20"/>
          <w:szCs w:val="20"/>
          <w:lang w:val="sr-Cyrl-CS"/>
        </w:rPr>
        <w:t>Место испоруке</w:t>
      </w:r>
      <w:r w:rsidRPr="009A548E">
        <w:rPr>
          <w:rFonts w:ascii="Arial" w:hAnsi="Arial" w:cs="Arial"/>
          <w:iCs/>
          <w:sz w:val="20"/>
          <w:szCs w:val="20"/>
          <w:lang w:val="sr-Cyrl-CS"/>
        </w:rPr>
        <w:t>:</w:t>
      </w:r>
      <w:r w:rsidRPr="009A548E">
        <w:rPr>
          <w:rFonts w:ascii="Arial" w:hAnsi="Arial" w:cs="Arial"/>
          <w:iCs/>
          <w:sz w:val="20"/>
          <w:szCs w:val="20"/>
        </w:rPr>
        <w:t xml:space="preserve"> Су сва мерна места  Наручиоца прикључена на дистрибутивни систем у категорији потрошње на ниском напону, </w:t>
      </w:r>
      <w:r w:rsidRPr="009A548E">
        <w:rPr>
          <w:rFonts w:ascii="Arial" w:hAnsi="Arial" w:cs="Arial"/>
          <w:bCs/>
          <w:iCs/>
          <w:sz w:val="20"/>
          <w:szCs w:val="20"/>
          <w:lang w:val="sr-Cyrl-CS"/>
        </w:rPr>
        <w:t xml:space="preserve">унутар електроенергетског система Републике Србије у објекту </w:t>
      </w:r>
      <w:r>
        <w:rPr>
          <w:rFonts w:ascii="Arial" w:hAnsi="Arial" w:cs="Arial"/>
          <w:bCs/>
          <w:iCs/>
          <w:sz w:val="20"/>
          <w:szCs w:val="20"/>
          <w:lang w:val="sr-Cyrl-CS"/>
        </w:rPr>
        <w:t>-</w:t>
      </w:r>
      <w:r w:rsidRPr="009A548E">
        <w:rPr>
          <w:rFonts w:ascii="Arial" w:hAnsi="Arial" w:cs="Arial"/>
          <w:bCs/>
          <w:iCs/>
          <w:sz w:val="20"/>
          <w:szCs w:val="20"/>
        </w:rPr>
        <w:t xml:space="preserve"> </w:t>
      </w:r>
      <w:r w:rsidRPr="009A548E">
        <w:rPr>
          <w:rFonts w:ascii="Arial" w:eastAsia="TimesNewRomanPSMT" w:hAnsi="Arial" w:cs="Arial"/>
          <w:bCs/>
          <w:sz w:val="20"/>
          <w:szCs w:val="20"/>
        </w:rPr>
        <w:t>Техничка школа,</w:t>
      </w:r>
      <w:r w:rsidRPr="009A548E">
        <w:rPr>
          <w:rFonts w:ascii="Arial" w:eastAsia="TimesNewRomanPSMT" w:hAnsi="Arial" w:cs="Arial"/>
          <w:bCs/>
          <w:sz w:val="20"/>
          <w:szCs w:val="20"/>
          <w:lang w:val="sr-Cyrl-CS"/>
        </w:rPr>
        <w:t xml:space="preserve"> Београд-Железник, улица </w:t>
      </w:r>
      <w:r w:rsidRPr="009A548E">
        <w:rPr>
          <w:rFonts w:ascii="Arial" w:eastAsia="TimesNewRomanPSMT" w:hAnsi="Arial" w:cs="Arial"/>
          <w:bCs/>
          <w:sz w:val="20"/>
          <w:szCs w:val="20"/>
        </w:rPr>
        <w:t xml:space="preserve">Југословенска  4, за </w:t>
      </w:r>
      <w:r w:rsidRPr="009A548E">
        <w:rPr>
          <w:rFonts w:ascii="Arial" w:hAnsi="Arial" w:cs="Arial"/>
          <w:bCs/>
          <w:iCs/>
          <w:sz w:val="20"/>
          <w:szCs w:val="20"/>
          <w:lang w:val="sr-Cyrl-CS"/>
        </w:rPr>
        <w:t xml:space="preserve">Ед број </w:t>
      </w:r>
      <w:r w:rsidRPr="00AB13E6">
        <w:rPr>
          <w:rFonts w:ascii="Arial" w:eastAsia="Times New Roman" w:hAnsi="Arial" w:cs="Arial"/>
          <w:b/>
          <w:bCs/>
        </w:rPr>
        <w:t>82946130</w:t>
      </w:r>
      <w:r>
        <w:rPr>
          <w:rFonts w:ascii="Arial" w:eastAsia="Times New Roman" w:hAnsi="Arial" w:cs="Arial"/>
          <w:b/>
          <w:bCs/>
          <w:lang w:val="sr-Cyrl-CS"/>
        </w:rPr>
        <w:t>.</w:t>
      </w:r>
      <w:r>
        <w:rPr>
          <w:rFonts w:ascii="Arial" w:hAnsi="Arial" w:cs="Arial"/>
          <w:lang w:val="sr-Cyrl-CS"/>
        </w:rPr>
        <w:t xml:space="preserve"> </w:t>
      </w:r>
    </w:p>
    <w:p w:rsidR="002A70EC" w:rsidRPr="00965AEA" w:rsidRDefault="002A70EC" w:rsidP="002A70EC">
      <w:pPr>
        <w:jc w:val="both"/>
        <w:rPr>
          <w:rFonts w:ascii="Arial" w:hAnsi="Arial" w:cs="Arial"/>
          <w:sz w:val="20"/>
          <w:szCs w:val="20"/>
        </w:rPr>
      </w:pPr>
    </w:p>
    <w:p w:rsidR="002A70EC" w:rsidRPr="00965AEA" w:rsidRDefault="002A70EC" w:rsidP="002A70EC">
      <w:pPr>
        <w:jc w:val="both"/>
        <w:rPr>
          <w:rFonts w:ascii="Arial" w:hAnsi="Arial" w:cs="Arial"/>
          <w:iCs/>
          <w:sz w:val="20"/>
          <w:szCs w:val="20"/>
        </w:rPr>
      </w:pPr>
      <w:r w:rsidRPr="00965AEA">
        <w:rPr>
          <w:rFonts w:ascii="Arial" w:hAnsi="Arial" w:cs="Arial"/>
          <w:b/>
          <w:sz w:val="20"/>
          <w:szCs w:val="20"/>
          <w:lang w:val="sr-Cyrl-CS"/>
        </w:rPr>
        <w:t>Начин и рок плаћања</w:t>
      </w:r>
      <w:r w:rsidRPr="00965AEA">
        <w:rPr>
          <w:rFonts w:ascii="Arial" w:hAnsi="Arial" w:cs="Arial"/>
          <w:sz w:val="20"/>
          <w:szCs w:val="20"/>
          <w:lang w:val="sr-Cyrl-CS"/>
        </w:rPr>
        <w:t xml:space="preserve">: </w:t>
      </w:r>
      <w:r>
        <w:rPr>
          <w:rFonts w:ascii="Arial" w:hAnsi="Arial" w:cs="Arial"/>
          <w:sz w:val="20"/>
          <w:szCs w:val="20"/>
          <w:lang w:val="sr-Cyrl-CS"/>
        </w:rPr>
        <w:t xml:space="preserve">сукцесивно </w:t>
      </w:r>
      <w:r w:rsidRPr="00965AEA">
        <w:rPr>
          <w:rFonts w:ascii="Arial" w:hAnsi="Arial" w:cs="Arial"/>
          <w:iCs/>
          <w:sz w:val="20"/>
          <w:szCs w:val="20"/>
          <w:lang w:val="sr-Cyrl-CS"/>
        </w:rPr>
        <w:t>45 дана</w:t>
      </w:r>
      <w:r w:rsidRPr="00965AEA">
        <w:rPr>
          <w:rFonts w:ascii="Arial" w:hAnsi="Arial" w:cs="Arial"/>
          <w:i/>
          <w:iCs/>
          <w:sz w:val="20"/>
          <w:szCs w:val="20"/>
          <w:lang w:val="sr-Cyrl-CS"/>
        </w:rPr>
        <w:t xml:space="preserve"> </w:t>
      </w:r>
      <w:r w:rsidRPr="00965AEA">
        <w:rPr>
          <w:rFonts w:ascii="Arial" w:hAnsi="Arial" w:cs="Arial"/>
          <w:iCs/>
          <w:sz w:val="20"/>
          <w:szCs w:val="20"/>
        </w:rPr>
        <w:t xml:space="preserve">од </w:t>
      </w:r>
      <w:r w:rsidRPr="00965AEA">
        <w:rPr>
          <w:rFonts w:ascii="Arial" w:hAnsi="Arial" w:cs="Arial"/>
          <w:iCs/>
          <w:sz w:val="20"/>
          <w:szCs w:val="20"/>
          <w:lang w:val="sr-Cyrl-CS"/>
        </w:rPr>
        <w:t xml:space="preserve">дана достављања месечног рачуна </w:t>
      </w:r>
      <w:r w:rsidRPr="00965AEA">
        <w:rPr>
          <w:rFonts w:ascii="Arial" w:hAnsi="Arial" w:cs="Arial"/>
          <w:sz w:val="20"/>
          <w:szCs w:val="20"/>
          <w:lang w:val="sr-Cyrl-CS"/>
        </w:rPr>
        <w:t>на адресу наручиоца</w:t>
      </w:r>
      <w:r w:rsidRPr="00965AEA">
        <w:rPr>
          <w:rFonts w:ascii="Arial" w:hAnsi="Arial" w:cs="Arial"/>
          <w:i/>
          <w:iCs/>
          <w:sz w:val="20"/>
          <w:szCs w:val="20"/>
          <w:lang w:val="sr-Cyrl-CS"/>
        </w:rPr>
        <w:t>.</w:t>
      </w:r>
    </w:p>
    <w:p w:rsidR="002A70EC" w:rsidRDefault="002A70EC" w:rsidP="002A70EC">
      <w:pPr>
        <w:jc w:val="both"/>
        <w:rPr>
          <w:rFonts w:ascii="Arial" w:hAnsi="Arial" w:cs="Arial"/>
        </w:rPr>
      </w:pPr>
      <w:r w:rsidRPr="00965AEA">
        <w:rPr>
          <w:rFonts w:ascii="Arial" w:hAnsi="Arial" w:cs="Arial"/>
          <w:b/>
          <w:iCs/>
          <w:sz w:val="20"/>
          <w:szCs w:val="20"/>
        </w:rPr>
        <w:t>Рок важења понуде</w:t>
      </w:r>
      <w:r w:rsidRPr="00965AEA">
        <w:rPr>
          <w:rFonts w:ascii="Arial" w:hAnsi="Arial" w:cs="Arial"/>
          <w:iCs/>
          <w:sz w:val="20"/>
          <w:szCs w:val="20"/>
        </w:rPr>
        <w:t>:______________</w:t>
      </w:r>
    </w:p>
    <w:p w:rsidR="002A70EC" w:rsidRPr="00965AEA" w:rsidRDefault="002A70EC" w:rsidP="002A70EC">
      <w:pPr>
        <w:jc w:val="both"/>
        <w:rPr>
          <w:rFonts w:ascii="Arial" w:hAnsi="Arial" w:cs="Arial"/>
        </w:rPr>
      </w:pPr>
      <w:r w:rsidRPr="002A70EC">
        <w:rPr>
          <w:rFonts w:eastAsia="TimesNewRomanPSMT"/>
          <w:bCs/>
        </w:rPr>
        <w:t xml:space="preserve">Датум </w:t>
      </w:r>
      <w:r>
        <w:rPr>
          <w:rFonts w:eastAsia="TimesNewRomanPSMT"/>
          <w:bCs/>
          <w:lang w:val="sr-Cyrl-CS"/>
        </w:rPr>
        <w:t>:</w:t>
      </w:r>
      <w:r w:rsidRPr="002A70EC">
        <w:rPr>
          <w:rFonts w:eastAsia="TimesNewRomanPSMT"/>
          <w:bCs/>
        </w:rPr>
        <w:tab/>
      </w:r>
      <w:r w:rsidRPr="002A70EC">
        <w:rPr>
          <w:rFonts w:eastAsia="TimesNewRomanPSMT"/>
          <w:bCs/>
        </w:rPr>
        <w:tab/>
      </w:r>
      <w:r w:rsidRPr="002A70EC">
        <w:rPr>
          <w:rFonts w:eastAsia="TimesNewRomanPSMT"/>
          <w:bCs/>
        </w:rPr>
        <w:tab/>
      </w:r>
      <w:r w:rsidRPr="002A70EC">
        <w:rPr>
          <w:rFonts w:eastAsia="TimesNewRomanPSMT"/>
          <w:bCs/>
        </w:rPr>
        <w:tab/>
      </w:r>
      <w:r w:rsidRPr="002A70EC">
        <w:rPr>
          <w:rFonts w:eastAsia="TimesNewRomanPSMT"/>
          <w:bCs/>
        </w:rPr>
        <w:tab/>
        <w:t xml:space="preserve">                                                Понуђач</w:t>
      </w:r>
    </w:p>
    <w:p w:rsidR="002A70EC" w:rsidRPr="002A70EC" w:rsidRDefault="002A70EC" w:rsidP="002A70EC">
      <w:pPr>
        <w:ind w:left="2880" w:firstLine="720"/>
        <w:jc w:val="both"/>
        <w:rPr>
          <w:rFonts w:eastAsia="TimesNewRomanPS-BoldMT"/>
          <w:b/>
          <w:bCs/>
          <w:i/>
          <w:iCs/>
          <w:color w:val="002060"/>
          <w:sz w:val="20"/>
          <w:szCs w:val="20"/>
        </w:rPr>
      </w:pPr>
      <w:r w:rsidRPr="002A70EC">
        <w:rPr>
          <w:rFonts w:eastAsia="TimesNewRomanPSMT"/>
          <w:bCs/>
        </w:rPr>
        <w:t xml:space="preserve">    </w:t>
      </w:r>
      <w:r w:rsidRPr="002A70EC">
        <w:rPr>
          <w:rFonts w:eastAsia="TimesNewRomanPSMT"/>
          <w:bCs/>
          <w:sz w:val="20"/>
          <w:szCs w:val="20"/>
        </w:rPr>
        <w:t xml:space="preserve">М. П. </w:t>
      </w:r>
    </w:p>
    <w:p w:rsidR="002A70EC" w:rsidRDefault="002A70EC" w:rsidP="002A70EC">
      <w:pPr>
        <w:jc w:val="both"/>
        <w:rPr>
          <w:rFonts w:eastAsia="TimesNewRomanPS-BoldMT"/>
          <w:b/>
          <w:bCs/>
          <w:i/>
          <w:iCs/>
          <w:color w:val="002060"/>
        </w:rPr>
      </w:pPr>
      <w:r w:rsidRPr="002A70EC">
        <w:rPr>
          <w:rFonts w:eastAsia="TimesNewRomanPS-BoldMT"/>
          <w:b/>
          <w:bCs/>
          <w:i/>
          <w:iCs/>
          <w:color w:val="002060"/>
        </w:rPr>
        <w:tab/>
      </w:r>
      <w:r w:rsidRPr="002A70EC">
        <w:rPr>
          <w:rFonts w:eastAsia="TimesNewRomanPS-BoldMT"/>
          <w:b/>
          <w:bCs/>
          <w:i/>
          <w:iCs/>
          <w:color w:val="002060"/>
        </w:rPr>
        <w:tab/>
      </w:r>
      <w:r w:rsidRPr="002A70EC">
        <w:rPr>
          <w:rFonts w:eastAsia="TimesNewRomanPS-BoldMT"/>
          <w:b/>
          <w:bCs/>
          <w:i/>
          <w:iCs/>
          <w:color w:val="002060"/>
        </w:rPr>
        <w:tab/>
      </w:r>
      <w:r>
        <w:rPr>
          <w:rFonts w:eastAsia="TimesNewRomanPS-BoldMT"/>
          <w:b/>
          <w:bCs/>
          <w:i/>
          <w:iCs/>
          <w:color w:val="002060"/>
          <w:lang w:val="sr-Cyrl-CS"/>
        </w:rPr>
        <w:t xml:space="preserve">                                                 </w:t>
      </w:r>
      <w:r w:rsidRPr="002A70EC">
        <w:rPr>
          <w:rFonts w:eastAsia="TimesNewRomanPS-BoldMT"/>
          <w:b/>
          <w:bCs/>
          <w:i/>
          <w:iCs/>
          <w:color w:val="002060"/>
          <w:lang w:val="sr-Cyrl-CS"/>
        </w:rPr>
        <w:t>________________________________</w:t>
      </w:r>
    </w:p>
    <w:p w:rsidR="002A70EC" w:rsidRPr="00164396" w:rsidRDefault="002A70EC" w:rsidP="002A70EC">
      <w:pPr>
        <w:jc w:val="both"/>
        <w:rPr>
          <w:rFonts w:eastAsia="TimesNewRomanPS-BoldMT"/>
          <w:b/>
          <w:bCs/>
          <w:i/>
          <w:iCs/>
          <w:color w:val="002060"/>
        </w:rPr>
      </w:pPr>
    </w:p>
    <w:p w:rsidR="002A70EC" w:rsidRPr="002A70EC" w:rsidRDefault="002A70EC" w:rsidP="002A70EC">
      <w:pPr>
        <w:jc w:val="both"/>
        <w:rPr>
          <w:rFonts w:eastAsia="TimesNewRomanPS-BoldMT"/>
          <w:b/>
          <w:bCs/>
          <w:i/>
          <w:iCs/>
          <w:color w:val="002060"/>
          <w:sz w:val="16"/>
          <w:szCs w:val="16"/>
          <w:lang w:val="sr-Cyrl-CS"/>
        </w:rPr>
      </w:pPr>
      <w:r w:rsidRPr="002A70EC">
        <w:rPr>
          <w:rFonts w:ascii="Arial" w:hAnsi="Arial" w:cs="Arial"/>
          <w:b/>
          <w:bCs/>
          <w:i/>
          <w:iCs/>
          <w:sz w:val="16"/>
          <w:szCs w:val="16"/>
          <w:u w:val="single"/>
          <w:lang w:val="sr-Cyrl-CS"/>
        </w:rPr>
        <w:t>Напомене:</w:t>
      </w:r>
      <w:r w:rsidRPr="002A70EC">
        <w:rPr>
          <w:rFonts w:ascii="Arial" w:hAnsi="Arial" w:cs="Arial"/>
          <w:b/>
          <w:bCs/>
          <w:i/>
          <w:iCs/>
          <w:sz w:val="16"/>
          <w:szCs w:val="16"/>
          <w:lang w:val="sr-Cyrl-CS"/>
        </w:rPr>
        <w:t xml:space="preserve"> </w:t>
      </w:r>
      <w:r w:rsidRPr="002A70EC">
        <w:rPr>
          <w:rFonts w:ascii="Arial" w:hAnsi="Arial" w:cs="Arial"/>
          <w:i/>
          <w:iCs/>
          <w:sz w:val="16"/>
          <w:szCs w:val="16"/>
          <w:lang w:val="sr-Cyrl-CS"/>
        </w:rPr>
        <w:t xml:space="preserve">Образац понуде понуђач мора да попуни, овери печатом и потпише, чиме </w:t>
      </w:r>
      <w:r w:rsidRPr="00965AEA">
        <w:rPr>
          <w:rFonts w:ascii="Arial" w:hAnsi="Arial" w:cs="Arial"/>
          <w:i/>
          <w:iCs/>
          <w:sz w:val="16"/>
          <w:szCs w:val="16"/>
          <w:lang w:val="sr-Cyrl-CS"/>
        </w:rPr>
        <w:t>п</w:t>
      </w:r>
      <w:r w:rsidRPr="002A70EC">
        <w:rPr>
          <w:rFonts w:ascii="Arial" w:hAnsi="Arial" w:cs="Arial"/>
          <w:i/>
          <w:iCs/>
          <w:sz w:val="16"/>
          <w:szCs w:val="16"/>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70EC" w:rsidRPr="002A70EC" w:rsidRDefault="002A70EC" w:rsidP="002A70EC">
      <w:pPr>
        <w:jc w:val="both"/>
        <w:rPr>
          <w:rFonts w:ascii="Arial" w:hAnsi="Arial" w:cs="Arial"/>
          <w:b/>
          <w:i/>
          <w:iCs/>
          <w:sz w:val="16"/>
          <w:szCs w:val="16"/>
          <w:lang w:val="sr-Cyrl-CS"/>
        </w:rPr>
      </w:pPr>
      <w:r w:rsidRPr="00C47682">
        <w:rPr>
          <w:rFonts w:ascii="Arial" w:hAnsi="Arial" w:cs="Arial"/>
          <w:b/>
          <w:i/>
          <w:iCs/>
          <w:sz w:val="16"/>
          <w:szCs w:val="16"/>
        </w:rPr>
        <w:t xml:space="preserve">У колонама </w:t>
      </w:r>
      <w:r w:rsidRPr="00C47682">
        <w:rPr>
          <w:rFonts w:ascii="Arial" w:hAnsi="Arial" w:cs="Arial"/>
          <w:b/>
          <w:i/>
          <w:iCs/>
          <w:sz w:val="16"/>
          <w:szCs w:val="16"/>
          <w:lang w:val="sr-Cyrl-CS"/>
        </w:rPr>
        <w:t>јединичн</w:t>
      </w:r>
      <w:r w:rsidRPr="00C47682">
        <w:rPr>
          <w:rFonts w:ascii="Arial" w:hAnsi="Arial" w:cs="Arial"/>
          <w:b/>
          <w:i/>
          <w:iCs/>
          <w:sz w:val="16"/>
          <w:szCs w:val="16"/>
        </w:rPr>
        <w:t xml:space="preserve">а цена без ПДВ и </w:t>
      </w:r>
      <w:r w:rsidRPr="00C47682">
        <w:rPr>
          <w:rFonts w:ascii="Arial" w:hAnsi="Arial" w:cs="Arial"/>
          <w:b/>
          <w:i/>
          <w:iCs/>
          <w:sz w:val="16"/>
          <w:szCs w:val="16"/>
          <w:lang w:val="sr-Cyrl-CS"/>
        </w:rPr>
        <w:t>јединична</w:t>
      </w:r>
      <w:r w:rsidRPr="00C47682">
        <w:rPr>
          <w:rFonts w:ascii="Arial" w:hAnsi="Arial" w:cs="Arial"/>
          <w:b/>
          <w:i/>
          <w:iCs/>
          <w:sz w:val="16"/>
          <w:szCs w:val="16"/>
        </w:rPr>
        <w:t xml:space="preserve"> цена са ПДВ-ом нису урачунати трошкови приступа дистрибутивном систему електричне енергије и трошкови накнаде за подстицај повлашћених произвођача електричне енергије</w:t>
      </w:r>
      <w:r w:rsidRPr="00C47682">
        <w:rPr>
          <w:rFonts w:ascii="Arial" w:hAnsi="Arial" w:cs="Arial"/>
          <w:b/>
          <w:i/>
          <w:iCs/>
          <w:sz w:val="16"/>
          <w:szCs w:val="16"/>
          <w:lang w:val="sr-Cyrl-CS"/>
        </w:rPr>
        <w:t xml:space="preserve"> и пдв на </w:t>
      </w:r>
      <w:r>
        <w:rPr>
          <w:rFonts w:ascii="Arial" w:hAnsi="Arial" w:cs="Arial"/>
          <w:b/>
          <w:i/>
          <w:iCs/>
          <w:sz w:val="16"/>
          <w:szCs w:val="16"/>
          <w:lang w:val="sr-Cyrl-CS"/>
        </w:rPr>
        <w:t>и</w:t>
      </w:r>
      <w:r w:rsidRPr="00C47682">
        <w:rPr>
          <w:rFonts w:ascii="Arial" w:hAnsi="Arial" w:cs="Arial"/>
          <w:b/>
          <w:i/>
          <w:iCs/>
          <w:sz w:val="16"/>
          <w:szCs w:val="16"/>
          <w:lang w:val="sr-Cyrl-CS"/>
        </w:rPr>
        <w:t>те трошкове</w:t>
      </w:r>
    </w:p>
    <w:p w:rsidR="002A70EC" w:rsidRPr="002A70EC" w:rsidRDefault="002A70EC" w:rsidP="002A70EC">
      <w:pPr>
        <w:jc w:val="both"/>
        <w:rPr>
          <w:rFonts w:ascii="Arial" w:hAnsi="Arial" w:cs="Arial"/>
          <w:b/>
          <w:i/>
          <w:iCs/>
          <w:lang w:val="sr-Cyrl-CS"/>
        </w:rPr>
      </w:pPr>
    </w:p>
    <w:p w:rsidR="002A70EC" w:rsidRPr="00F16985" w:rsidRDefault="002A70EC" w:rsidP="002A70EC">
      <w:pPr>
        <w:jc w:val="both"/>
        <w:rPr>
          <w:rFonts w:eastAsia="TimesNewRomanPS-BoldMT"/>
          <w:b/>
          <w:bCs/>
          <w:i/>
          <w:iCs/>
          <w:color w:val="002060"/>
          <w:lang w:val="sr-Cyrl-CS"/>
        </w:rPr>
      </w:pPr>
    </w:p>
    <w:p w:rsidR="002A70EC" w:rsidRPr="005C6631" w:rsidRDefault="002A70EC" w:rsidP="002A70EC">
      <w:pPr>
        <w:jc w:val="both"/>
        <w:rPr>
          <w:rFonts w:ascii="Arial" w:hAnsi="Arial" w:cs="Arial"/>
          <w:b/>
          <w:i/>
          <w:iCs/>
          <w:lang w:val="sr-Cyrl-CS"/>
        </w:rPr>
      </w:pPr>
      <w:r>
        <w:rPr>
          <w:rFonts w:ascii="Arial" w:hAnsi="Arial" w:cs="Arial"/>
          <w:b/>
          <w:i/>
          <w:iCs/>
        </w:rPr>
        <w:t xml:space="preserve">6 ) </w:t>
      </w:r>
      <w:r w:rsidRPr="00A01E09">
        <w:rPr>
          <w:rFonts w:ascii="Arial" w:hAnsi="Arial" w:cs="Arial"/>
          <w:b/>
          <w:i/>
          <w:iCs/>
        </w:rPr>
        <w:t>О</w:t>
      </w:r>
      <w:r>
        <w:rPr>
          <w:rFonts w:ascii="Arial" w:hAnsi="Arial" w:cs="Arial"/>
          <w:b/>
          <w:i/>
          <w:iCs/>
        </w:rPr>
        <w:t xml:space="preserve">БРАЗАЦ СТРУКТУРЕ  ЦЕНА </w:t>
      </w:r>
      <w:r>
        <w:rPr>
          <w:rFonts w:ascii="Arial" w:hAnsi="Arial" w:cs="Arial"/>
          <w:b/>
          <w:i/>
          <w:iCs/>
          <w:lang w:val="sr-Cyrl-CS"/>
        </w:rPr>
        <w:t xml:space="preserve"> (1+2+3)</w:t>
      </w:r>
    </w:p>
    <w:p w:rsidR="002A70EC" w:rsidRDefault="002A70EC" w:rsidP="002A70EC">
      <w:pPr>
        <w:jc w:val="both"/>
        <w:rPr>
          <w:rFonts w:ascii="Arial" w:hAnsi="Arial" w:cs="Arial"/>
          <w:b/>
          <w:i/>
          <w:iCs/>
          <w:lang w:val="sr-Cyrl-CS"/>
        </w:rPr>
      </w:pPr>
    </w:p>
    <w:p w:rsidR="002A70EC" w:rsidRDefault="002A70EC" w:rsidP="002A70EC">
      <w:pPr>
        <w:numPr>
          <w:ilvl w:val="0"/>
          <w:numId w:val="25"/>
        </w:numPr>
        <w:suppressAutoHyphens/>
        <w:spacing w:after="0" w:line="100" w:lineRule="atLeast"/>
        <w:jc w:val="both"/>
        <w:rPr>
          <w:rFonts w:ascii="Arial" w:hAnsi="Arial" w:cs="Arial"/>
          <w:b/>
          <w:i/>
          <w:iCs/>
          <w:lang w:val="sr-Cyrl-CS"/>
        </w:rPr>
      </w:pPr>
      <w:r>
        <w:rPr>
          <w:rFonts w:ascii="Arial" w:hAnsi="Arial" w:cs="Arial"/>
          <w:b/>
          <w:i/>
          <w:iCs/>
          <w:lang w:val="sr-Cyrl-CS"/>
        </w:rPr>
        <w:t xml:space="preserve">Јединична цена </w:t>
      </w:r>
      <w:r w:rsidRPr="00924F89">
        <w:rPr>
          <w:rFonts w:ascii="Arial" w:hAnsi="Arial" w:cs="Arial"/>
          <w:i/>
          <w:iCs/>
        </w:rPr>
        <w:t>kWh</w:t>
      </w:r>
      <w:r>
        <w:rPr>
          <w:rFonts w:ascii="Arial" w:hAnsi="Arial" w:cs="Arial"/>
          <w:i/>
          <w:iCs/>
          <w:lang w:val="sr-Cyrl-CS"/>
        </w:rPr>
        <w:t xml:space="preserve"> за сва места примопредаје</w:t>
      </w:r>
    </w:p>
    <w:p w:rsidR="002A70EC" w:rsidRDefault="002A70EC" w:rsidP="002A70EC">
      <w:pPr>
        <w:jc w:val="both"/>
        <w:rPr>
          <w:rFonts w:ascii="Arial" w:hAnsi="Arial" w:cs="Arial"/>
          <w:b/>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03"/>
        <w:gridCol w:w="2311"/>
        <w:gridCol w:w="2311"/>
      </w:tblGrid>
      <w:tr w:rsidR="002A70EC" w:rsidRPr="0049500E" w:rsidTr="002C4459">
        <w:tc>
          <w:tcPr>
            <w:tcW w:w="817" w:type="dxa"/>
          </w:tcPr>
          <w:p w:rsidR="002A70EC" w:rsidRPr="0049500E" w:rsidRDefault="002A70EC" w:rsidP="002C4459">
            <w:pPr>
              <w:jc w:val="both"/>
              <w:rPr>
                <w:rFonts w:ascii="Arial" w:hAnsi="Arial" w:cs="Arial"/>
                <w:b/>
                <w:i/>
                <w:iCs/>
                <w:lang w:val="sr-Cyrl-CS"/>
              </w:rPr>
            </w:pPr>
            <w:r w:rsidRPr="0049500E">
              <w:rPr>
                <w:rFonts w:ascii="Arial" w:hAnsi="Arial" w:cs="Arial"/>
                <w:b/>
                <w:i/>
                <w:iCs/>
                <w:lang w:val="sr-Cyrl-CS"/>
              </w:rPr>
              <w:t>Р.бр.</w:t>
            </w:r>
          </w:p>
        </w:tc>
        <w:tc>
          <w:tcPr>
            <w:tcW w:w="3803" w:type="dxa"/>
          </w:tcPr>
          <w:p w:rsidR="002A70EC" w:rsidRPr="0049500E" w:rsidRDefault="002A70EC" w:rsidP="002C4459">
            <w:pPr>
              <w:jc w:val="both"/>
              <w:rPr>
                <w:rFonts w:ascii="Arial" w:hAnsi="Arial" w:cs="Arial"/>
                <w:b/>
                <w:i/>
                <w:iCs/>
                <w:lang w:val="sr-Cyrl-CS"/>
              </w:rPr>
            </w:pPr>
            <w:r w:rsidRPr="0049500E">
              <w:rPr>
                <w:rFonts w:ascii="Arial" w:hAnsi="Arial" w:cs="Arial"/>
                <w:b/>
                <w:i/>
                <w:iCs/>
                <w:lang w:val="sr-Cyrl-CS"/>
              </w:rPr>
              <w:t>ТС</w:t>
            </w:r>
          </w:p>
        </w:tc>
        <w:tc>
          <w:tcPr>
            <w:tcW w:w="2311" w:type="dxa"/>
          </w:tcPr>
          <w:p w:rsidR="002A70EC" w:rsidRPr="0049500E" w:rsidRDefault="002A70EC" w:rsidP="002C4459">
            <w:pPr>
              <w:jc w:val="both"/>
              <w:rPr>
                <w:rFonts w:ascii="Arial" w:hAnsi="Arial" w:cs="Arial"/>
                <w:b/>
                <w:i/>
                <w:iCs/>
                <w:lang w:val="sr-Cyrl-CS"/>
              </w:rPr>
            </w:pPr>
            <w:r w:rsidRPr="0049500E">
              <w:rPr>
                <w:rFonts w:ascii="Arial" w:hAnsi="Arial" w:cs="Arial"/>
                <w:b/>
                <w:i/>
                <w:iCs/>
                <w:lang w:val="sr-Cyrl-CS"/>
              </w:rPr>
              <w:t>У динарима без ПДВ-а /</w:t>
            </w:r>
            <w:r w:rsidRPr="0049500E">
              <w:rPr>
                <w:rFonts w:ascii="Arial" w:hAnsi="Arial" w:cs="Arial"/>
                <w:i/>
                <w:iCs/>
              </w:rPr>
              <w:t xml:space="preserve"> kWh</w:t>
            </w:r>
          </w:p>
        </w:tc>
        <w:tc>
          <w:tcPr>
            <w:tcW w:w="2311" w:type="dxa"/>
          </w:tcPr>
          <w:p w:rsidR="002A70EC" w:rsidRPr="0049500E" w:rsidRDefault="002A70EC" w:rsidP="002C4459">
            <w:pPr>
              <w:jc w:val="both"/>
              <w:rPr>
                <w:rFonts w:ascii="Arial" w:hAnsi="Arial" w:cs="Arial"/>
                <w:b/>
                <w:i/>
                <w:iCs/>
                <w:lang w:val="sr-Cyrl-CS"/>
              </w:rPr>
            </w:pPr>
            <w:r w:rsidRPr="0049500E">
              <w:rPr>
                <w:rFonts w:ascii="Arial" w:hAnsi="Arial" w:cs="Arial"/>
                <w:b/>
                <w:i/>
                <w:iCs/>
                <w:lang w:val="sr-Cyrl-CS"/>
              </w:rPr>
              <w:t>У динарима са ПДВ-ом/</w:t>
            </w:r>
            <w:r w:rsidRPr="0049500E">
              <w:rPr>
                <w:rFonts w:ascii="Arial" w:hAnsi="Arial" w:cs="Arial"/>
                <w:i/>
                <w:iCs/>
              </w:rPr>
              <w:t xml:space="preserve"> kWh</w:t>
            </w:r>
          </w:p>
        </w:tc>
      </w:tr>
      <w:tr w:rsidR="002A70EC" w:rsidRPr="0049500E" w:rsidTr="002C4459">
        <w:tc>
          <w:tcPr>
            <w:tcW w:w="817" w:type="dxa"/>
          </w:tcPr>
          <w:p w:rsidR="002A70EC" w:rsidRPr="0049500E" w:rsidRDefault="002A70EC" w:rsidP="002C4459">
            <w:pPr>
              <w:jc w:val="center"/>
              <w:rPr>
                <w:rFonts w:ascii="Arial" w:hAnsi="Arial" w:cs="Arial"/>
                <w:b/>
                <w:i/>
                <w:iCs/>
                <w:lang w:val="sr-Cyrl-CS"/>
              </w:rPr>
            </w:pPr>
            <w:r w:rsidRPr="0049500E">
              <w:rPr>
                <w:rFonts w:ascii="Arial" w:hAnsi="Arial" w:cs="Arial"/>
                <w:b/>
                <w:i/>
                <w:iCs/>
                <w:lang w:val="sr-Cyrl-CS"/>
              </w:rPr>
              <w:t>1</w:t>
            </w:r>
          </w:p>
        </w:tc>
        <w:tc>
          <w:tcPr>
            <w:tcW w:w="3803" w:type="dxa"/>
          </w:tcPr>
          <w:p w:rsidR="002A70EC" w:rsidRPr="0049500E" w:rsidRDefault="002A70EC" w:rsidP="002C4459">
            <w:pPr>
              <w:jc w:val="center"/>
              <w:rPr>
                <w:rFonts w:ascii="Arial" w:hAnsi="Arial" w:cs="Arial"/>
                <w:b/>
                <w:i/>
                <w:iCs/>
                <w:lang w:val="sr-Cyrl-CS"/>
              </w:rPr>
            </w:pPr>
            <w:r w:rsidRPr="0049500E">
              <w:rPr>
                <w:rFonts w:ascii="Arial" w:hAnsi="Arial" w:cs="Arial"/>
                <w:b/>
                <w:i/>
                <w:iCs/>
                <w:lang w:val="sr-Cyrl-CS"/>
              </w:rPr>
              <w:t>2</w:t>
            </w:r>
          </w:p>
        </w:tc>
        <w:tc>
          <w:tcPr>
            <w:tcW w:w="2311" w:type="dxa"/>
          </w:tcPr>
          <w:p w:rsidR="002A70EC" w:rsidRPr="0049500E" w:rsidRDefault="002A70EC" w:rsidP="002C4459">
            <w:pPr>
              <w:jc w:val="center"/>
              <w:rPr>
                <w:rFonts w:ascii="Arial" w:hAnsi="Arial" w:cs="Arial"/>
                <w:b/>
                <w:i/>
                <w:iCs/>
                <w:lang w:val="sr-Cyrl-CS"/>
              </w:rPr>
            </w:pPr>
            <w:r w:rsidRPr="0049500E">
              <w:rPr>
                <w:rFonts w:ascii="Arial" w:hAnsi="Arial" w:cs="Arial"/>
                <w:b/>
                <w:i/>
                <w:iCs/>
                <w:lang w:val="sr-Cyrl-CS"/>
              </w:rPr>
              <w:t>3</w:t>
            </w:r>
          </w:p>
        </w:tc>
        <w:tc>
          <w:tcPr>
            <w:tcW w:w="2311" w:type="dxa"/>
          </w:tcPr>
          <w:p w:rsidR="002A70EC" w:rsidRPr="0049500E" w:rsidRDefault="002A70EC" w:rsidP="002C4459">
            <w:pPr>
              <w:jc w:val="center"/>
              <w:rPr>
                <w:rFonts w:ascii="Arial" w:hAnsi="Arial" w:cs="Arial"/>
                <w:b/>
                <w:i/>
                <w:iCs/>
                <w:lang w:val="sr-Cyrl-CS"/>
              </w:rPr>
            </w:pPr>
            <w:r w:rsidRPr="0049500E">
              <w:rPr>
                <w:rFonts w:ascii="Arial" w:hAnsi="Arial" w:cs="Arial"/>
                <w:b/>
                <w:i/>
                <w:iCs/>
                <w:lang w:val="sr-Cyrl-CS"/>
              </w:rPr>
              <w:t>4</w:t>
            </w:r>
          </w:p>
        </w:tc>
      </w:tr>
      <w:tr w:rsidR="002A70EC" w:rsidRPr="0049500E" w:rsidTr="002C4459">
        <w:tc>
          <w:tcPr>
            <w:tcW w:w="817" w:type="dxa"/>
          </w:tcPr>
          <w:p w:rsidR="002A70EC" w:rsidRPr="0049500E" w:rsidRDefault="002A70EC" w:rsidP="002C4459">
            <w:pPr>
              <w:jc w:val="center"/>
              <w:rPr>
                <w:rFonts w:ascii="Arial" w:hAnsi="Arial" w:cs="Arial"/>
                <w:b/>
                <w:i/>
                <w:iCs/>
                <w:lang w:val="sr-Cyrl-CS"/>
              </w:rPr>
            </w:pPr>
            <w:r w:rsidRPr="0049500E">
              <w:rPr>
                <w:rFonts w:ascii="Arial" w:hAnsi="Arial" w:cs="Arial"/>
                <w:b/>
                <w:i/>
                <w:iCs/>
                <w:lang w:val="sr-Cyrl-CS"/>
              </w:rPr>
              <w:t>1</w:t>
            </w:r>
          </w:p>
        </w:tc>
        <w:tc>
          <w:tcPr>
            <w:tcW w:w="3803" w:type="dxa"/>
          </w:tcPr>
          <w:p w:rsidR="002A70EC" w:rsidRPr="0049500E" w:rsidRDefault="002A70EC" w:rsidP="002C4459">
            <w:pPr>
              <w:jc w:val="both"/>
              <w:rPr>
                <w:rFonts w:ascii="Arial" w:hAnsi="Arial" w:cs="Arial"/>
                <w:b/>
                <w:i/>
                <w:iCs/>
                <w:lang w:val="sr-Cyrl-CS"/>
              </w:rPr>
            </w:pPr>
            <w:r w:rsidRPr="0049500E">
              <w:rPr>
                <w:rFonts w:ascii="Arial" w:hAnsi="Arial" w:cs="Arial"/>
                <w:b/>
                <w:i/>
                <w:iCs/>
                <w:lang w:val="sr-Cyrl-CS"/>
              </w:rPr>
              <w:t>Јединична цена за активну енергију ВТ</w:t>
            </w:r>
          </w:p>
        </w:tc>
        <w:tc>
          <w:tcPr>
            <w:tcW w:w="2311" w:type="dxa"/>
          </w:tcPr>
          <w:p w:rsidR="002A70EC" w:rsidRPr="0049500E" w:rsidRDefault="002A70EC" w:rsidP="002C4459">
            <w:pPr>
              <w:jc w:val="both"/>
              <w:rPr>
                <w:rFonts w:ascii="Arial" w:hAnsi="Arial" w:cs="Arial"/>
                <w:b/>
                <w:i/>
                <w:iCs/>
                <w:lang w:val="sr-Cyrl-CS"/>
              </w:rPr>
            </w:pPr>
          </w:p>
        </w:tc>
        <w:tc>
          <w:tcPr>
            <w:tcW w:w="2311" w:type="dxa"/>
          </w:tcPr>
          <w:p w:rsidR="002A70EC" w:rsidRPr="0049500E" w:rsidRDefault="002A70EC" w:rsidP="002C4459">
            <w:pPr>
              <w:jc w:val="both"/>
              <w:rPr>
                <w:rFonts w:ascii="Arial" w:hAnsi="Arial" w:cs="Arial"/>
                <w:b/>
                <w:i/>
                <w:iCs/>
                <w:lang w:val="sr-Cyrl-CS"/>
              </w:rPr>
            </w:pPr>
          </w:p>
        </w:tc>
      </w:tr>
      <w:tr w:rsidR="002A70EC" w:rsidRPr="0049500E" w:rsidTr="002C4459">
        <w:tc>
          <w:tcPr>
            <w:tcW w:w="817" w:type="dxa"/>
          </w:tcPr>
          <w:p w:rsidR="002A70EC" w:rsidRPr="0049500E" w:rsidRDefault="002A70EC" w:rsidP="002C4459">
            <w:pPr>
              <w:jc w:val="center"/>
              <w:rPr>
                <w:rFonts w:ascii="Arial" w:hAnsi="Arial" w:cs="Arial"/>
                <w:b/>
                <w:i/>
                <w:iCs/>
                <w:lang w:val="sr-Cyrl-CS"/>
              </w:rPr>
            </w:pPr>
            <w:r w:rsidRPr="0049500E">
              <w:rPr>
                <w:rFonts w:ascii="Arial" w:hAnsi="Arial" w:cs="Arial"/>
                <w:b/>
                <w:i/>
                <w:iCs/>
                <w:lang w:val="sr-Cyrl-CS"/>
              </w:rPr>
              <w:t>2</w:t>
            </w:r>
          </w:p>
        </w:tc>
        <w:tc>
          <w:tcPr>
            <w:tcW w:w="3803" w:type="dxa"/>
          </w:tcPr>
          <w:p w:rsidR="002A70EC" w:rsidRPr="0049500E" w:rsidRDefault="002A70EC" w:rsidP="002C4459">
            <w:pPr>
              <w:jc w:val="both"/>
              <w:rPr>
                <w:rFonts w:ascii="Arial" w:hAnsi="Arial" w:cs="Arial"/>
                <w:b/>
                <w:i/>
                <w:iCs/>
                <w:lang w:val="sr-Cyrl-CS"/>
              </w:rPr>
            </w:pPr>
            <w:r w:rsidRPr="0049500E">
              <w:rPr>
                <w:rFonts w:ascii="Arial" w:hAnsi="Arial" w:cs="Arial"/>
                <w:b/>
                <w:i/>
                <w:iCs/>
                <w:lang w:val="sr-Cyrl-CS"/>
              </w:rPr>
              <w:t>Јединична цена за активну енергију НТ</w:t>
            </w:r>
          </w:p>
        </w:tc>
        <w:tc>
          <w:tcPr>
            <w:tcW w:w="2311" w:type="dxa"/>
          </w:tcPr>
          <w:p w:rsidR="002A70EC" w:rsidRPr="0049500E" w:rsidRDefault="002A70EC" w:rsidP="002C4459">
            <w:pPr>
              <w:jc w:val="both"/>
              <w:rPr>
                <w:rFonts w:ascii="Arial" w:hAnsi="Arial" w:cs="Arial"/>
                <w:b/>
                <w:i/>
                <w:iCs/>
                <w:lang w:val="sr-Cyrl-CS"/>
              </w:rPr>
            </w:pPr>
          </w:p>
        </w:tc>
        <w:tc>
          <w:tcPr>
            <w:tcW w:w="2311" w:type="dxa"/>
          </w:tcPr>
          <w:p w:rsidR="002A70EC" w:rsidRPr="0049500E" w:rsidRDefault="002A70EC" w:rsidP="002C4459">
            <w:pPr>
              <w:jc w:val="both"/>
              <w:rPr>
                <w:rFonts w:ascii="Arial" w:hAnsi="Arial" w:cs="Arial"/>
                <w:b/>
                <w:i/>
                <w:iCs/>
                <w:lang w:val="sr-Cyrl-CS"/>
              </w:rPr>
            </w:pPr>
          </w:p>
        </w:tc>
      </w:tr>
    </w:tbl>
    <w:p w:rsidR="002A70EC" w:rsidRPr="005C6631" w:rsidRDefault="002A70EC" w:rsidP="002A70EC">
      <w:pPr>
        <w:jc w:val="both"/>
        <w:rPr>
          <w:rFonts w:ascii="Arial" w:hAnsi="Arial" w:cs="Arial"/>
          <w:b/>
          <w:i/>
          <w:iCs/>
          <w:lang w:val="sr-Cyrl-CS"/>
        </w:rPr>
      </w:pPr>
    </w:p>
    <w:p w:rsidR="002A70EC" w:rsidRPr="0049500E" w:rsidRDefault="002A70EC" w:rsidP="002A70EC">
      <w:pPr>
        <w:jc w:val="both"/>
        <w:rPr>
          <w:rFonts w:ascii="Arial" w:hAnsi="Arial" w:cs="Arial"/>
          <w:i/>
          <w:iCs/>
          <w:lang w:val="sr-Cyrl-CS"/>
        </w:rPr>
      </w:pPr>
      <w:r>
        <w:rPr>
          <w:rFonts w:ascii="Arial" w:hAnsi="Arial" w:cs="Arial"/>
          <w:b/>
          <w:i/>
          <w:iCs/>
        </w:rPr>
        <w:t xml:space="preserve">       2.</w:t>
      </w:r>
      <w:r>
        <w:rPr>
          <w:rFonts w:ascii="Arial" w:hAnsi="Arial" w:cs="Arial"/>
          <w:b/>
          <w:i/>
          <w:iCs/>
          <w:lang w:val="sr-Cyrl-CS"/>
        </w:rPr>
        <w:t xml:space="preserve">Трошкови приступа систему за дистрибуцију електричне енергије: </w:t>
      </w:r>
      <w:r w:rsidRPr="003E3443">
        <w:rPr>
          <w:rFonts w:ascii="Arial" w:hAnsi="Arial" w:cs="Arial"/>
          <w:i/>
          <w:iCs/>
          <w:lang w:val="sr-Cyrl-CS"/>
        </w:rPr>
        <w:t>Према важећем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w:t>
      </w:r>
      <w:r w:rsidRPr="004D11D3">
        <w:rPr>
          <w:rFonts w:ascii="Arial" w:hAnsi="Arial" w:cs="Arial"/>
          <w:i/>
          <w:iCs/>
          <w:lang w:val="sr-Cyrl-CS"/>
        </w:rPr>
        <w:t>ужбеном</w:t>
      </w:r>
      <w:r w:rsidRPr="003E3443">
        <w:rPr>
          <w:rFonts w:ascii="Arial" w:hAnsi="Arial" w:cs="Arial"/>
          <w:i/>
          <w:iCs/>
          <w:lang w:val="sr-Cyrl-CS"/>
        </w:rPr>
        <w:t xml:space="preserve"> Гласнику РС.</w:t>
      </w:r>
    </w:p>
    <w:p w:rsidR="002A70EC" w:rsidRDefault="002A70EC" w:rsidP="002A70EC">
      <w:pPr>
        <w:ind w:left="360"/>
        <w:jc w:val="both"/>
        <w:rPr>
          <w:rFonts w:ascii="Arial" w:hAnsi="Arial" w:cs="Arial"/>
          <w:b/>
          <w:i/>
          <w:iCs/>
          <w:lang w:val="sr-Cyrl-CS"/>
        </w:rPr>
      </w:pPr>
      <w:r>
        <w:rPr>
          <w:rFonts w:ascii="Arial" w:hAnsi="Arial" w:cs="Arial"/>
          <w:b/>
          <w:i/>
          <w:iCs/>
        </w:rPr>
        <w:t>3.</w:t>
      </w:r>
      <w:r>
        <w:rPr>
          <w:rFonts w:ascii="Arial" w:hAnsi="Arial" w:cs="Arial"/>
          <w:b/>
          <w:i/>
          <w:iCs/>
          <w:lang w:val="sr-Cyrl-CS"/>
        </w:rPr>
        <w:t xml:space="preserve">Трошкови накнаде за подстицај повлашћених произвођача </w:t>
      </w:r>
    </w:p>
    <w:p w:rsidR="002A70EC" w:rsidRDefault="002A70EC" w:rsidP="002A70EC">
      <w:pPr>
        <w:jc w:val="both"/>
        <w:rPr>
          <w:rFonts w:ascii="Arial" w:hAnsi="Arial" w:cs="Arial"/>
          <w:i/>
          <w:iCs/>
          <w:lang w:val="sr-Cyrl-CS"/>
        </w:rPr>
      </w:pPr>
      <w:r>
        <w:rPr>
          <w:rFonts w:ascii="Arial" w:hAnsi="Arial" w:cs="Arial"/>
          <w:b/>
          <w:i/>
          <w:iCs/>
          <w:lang w:val="sr-Cyrl-CS"/>
        </w:rPr>
        <w:t xml:space="preserve">електричне енергије: </w:t>
      </w:r>
      <w:r w:rsidRPr="003E3443">
        <w:rPr>
          <w:rFonts w:ascii="Arial" w:hAnsi="Arial" w:cs="Arial"/>
          <w:i/>
          <w:iCs/>
          <w:lang w:val="sr-Cyrl-CS"/>
        </w:rPr>
        <w:t xml:space="preserve">У складу са одлукама Владе Републике Србије о </w:t>
      </w:r>
    </w:p>
    <w:p w:rsidR="002A70EC" w:rsidRPr="0049500E" w:rsidRDefault="002A70EC" w:rsidP="002A70EC">
      <w:pPr>
        <w:jc w:val="both"/>
        <w:rPr>
          <w:rFonts w:ascii="Arial" w:hAnsi="Arial" w:cs="Arial"/>
          <w:i/>
          <w:iCs/>
          <w:lang w:val="sr-Cyrl-CS"/>
        </w:rPr>
      </w:pPr>
      <w:r w:rsidRPr="003E3443">
        <w:rPr>
          <w:rFonts w:ascii="Arial" w:hAnsi="Arial" w:cs="Arial"/>
          <w:i/>
          <w:iCs/>
          <w:lang w:val="sr-Cyrl-CS"/>
        </w:rPr>
        <w:t>мерама подстицања за пов</w:t>
      </w:r>
      <w:r>
        <w:rPr>
          <w:rFonts w:ascii="Arial" w:hAnsi="Arial" w:cs="Arial"/>
          <w:i/>
          <w:iCs/>
          <w:lang w:val="sr-Cyrl-CS"/>
        </w:rPr>
        <w:t xml:space="preserve">лашћене произвођаче електричне </w:t>
      </w:r>
      <w:r w:rsidRPr="003E3443">
        <w:rPr>
          <w:rFonts w:ascii="Arial" w:hAnsi="Arial" w:cs="Arial"/>
          <w:i/>
          <w:iCs/>
          <w:lang w:val="sr-Cyrl-CS"/>
        </w:rPr>
        <w:t>енергије.</w:t>
      </w:r>
    </w:p>
    <w:p w:rsidR="002A70EC" w:rsidRDefault="002A70EC" w:rsidP="002A70EC">
      <w:pPr>
        <w:jc w:val="both"/>
        <w:rPr>
          <w:rFonts w:ascii="Arial" w:hAnsi="Arial" w:cs="Arial"/>
          <w:b/>
          <w:i/>
          <w:iCs/>
        </w:rPr>
      </w:pPr>
    </w:p>
    <w:p w:rsidR="002A70EC" w:rsidRDefault="002A70EC" w:rsidP="002A70EC">
      <w:pPr>
        <w:jc w:val="both"/>
        <w:rPr>
          <w:rFonts w:ascii="Arial" w:hAnsi="Arial" w:cs="Arial"/>
          <w:b/>
          <w:i/>
          <w:iCs/>
          <w:lang w:val="sr-Cyrl-CS"/>
        </w:rPr>
      </w:pPr>
      <w:r>
        <w:rPr>
          <w:rFonts w:ascii="Arial" w:hAnsi="Arial" w:cs="Arial"/>
          <w:b/>
          <w:i/>
          <w:iCs/>
          <w:lang w:val="sr-Cyrl-CS"/>
        </w:rPr>
        <w:t>Датум___________                          М.П.                             Понуђач</w:t>
      </w:r>
    </w:p>
    <w:p w:rsidR="002A70EC" w:rsidRDefault="002A70EC" w:rsidP="002A70EC">
      <w:pPr>
        <w:jc w:val="both"/>
        <w:rPr>
          <w:rFonts w:ascii="Arial" w:hAnsi="Arial" w:cs="Arial"/>
          <w:b/>
          <w:i/>
          <w:iCs/>
          <w:lang w:val="sr-Cyrl-CS"/>
        </w:rPr>
      </w:pPr>
    </w:p>
    <w:p w:rsidR="002A70EC" w:rsidRDefault="002A70EC" w:rsidP="002A70EC">
      <w:pPr>
        <w:jc w:val="both"/>
        <w:rPr>
          <w:rFonts w:ascii="Arial" w:hAnsi="Arial" w:cs="Arial"/>
          <w:b/>
          <w:i/>
          <w:iCs/>
          <w:lang w:val="sr-Cyrl-CS"/>
        </w:rPr>
      </w:pPr>
      <w:r>
        <w:rPr>
          <w:rFonts w:ascii="Arial" w:hAnsi="Arial" w:cs="Arial"/>
          <w:b/>
          <w:i/>
          <w:iCs/>
          <w:lang w:val="sr-Cyrl-CS"/>
        </w:rPr>
        <w:t xml:space="preserve">                                                                                               _______________</w:t>
      </w:r>
    </w:p>
    <w:p w:rsidR="002A70EC" w:rsidRPr="00380E4B" w:rsidRDefault="002A70EC" w:rsidP="002A70EC">
      <w:pPr>
        <w:jc w:val="both"/>
        <w:rPr>
          <w:rFonts w:ascii="Arial" w:hAnsi="Arial" w:cs="Arial"/>
          <w:i/>
          <w:iCs/>
          <w:lang w:val="sr-Cyrl-CS"/>
        </w:rPr>
      </w:pPr>
      <w:r>
        <w:rPr>
          <w:rFonts w:ascii="Arial" w:hAnsi="Arial" w:cs="Arial"/>
          <w:b/>
          <w:i/>
          <w:iCs/>
          <w:lang w:val="sr-Cyrl-CS"/>
        </w:rPr>
        <w:t>Напомена:</w:t>
      </w:r>
      <w:r w:rsidRPr="003E3443">
        <w:rPr>
          <w:rFonts w:ascii="Arial" w:hAnsi="Arial" w:cs="Arial"/>
          <w:b/>
          <w:i/>
          <w:iCs/>
          <w:lang w:val="sr-Cyrl-CS"/>
        </w:rPr>
        <w:t xml:space="preserve"> </w:t>
      </w:r>
      <w:r w:rsidRPr="00380E4B">
        <w:rPr>
          <w:rFonts w:ascii="Arial" w:hAnsi="Arial" w:cs="Arial"/>
          <w:i/>
          <w:iCs/>
          <w:lang w:val="sr-Cyrl-CS"/>
        </w:rPr>
        <w:t>Понуђену јединачну цену исказати на две децимале</w:t>
      </w:r>
      <w:r>
        <w:rPr>
          <w:rFonts w:ascii="Arial" w:hAnsi="Arial" w:cs="Arial"/>
          <w:i/>
          <w:iCs/>
          <w:lang w:val="sr-Cyrl-CS"/>
        </w:rPr>
        <w:t>.</w:t>
      </w:r>
    </w:p>
    <w:p w:rsidR="002A70EC" w:rsidRDefault="002A70EC" w:rsidP="002A70EC">
      <w:pPr>
        <w:jc w:val="both"/>
        <w:rPr>
          <w:rFonts w:ascii="Arial" w:hAnsi="Arial" w:cs="Arial"/>
          <w:i/>
          <w:iCs/>
        </w:rPr>
      </w:pPr>
      <w:r w:rsidRPr="00380E4B">
        <w:rPr>
          <w:rFonts w:ascii="Arial" w:hAnsi="Arial" w:cs="Arial"/>
          <w:i/>
          <w:iCs/>
          <w:lang w:val="sr-Cyrl-CS"/>
        </w:rPr>
        <w:t xml:space="preserve">Сагласност на примену начина обрачуна наведених у тачкама 2. </w:t>
      </w:r>
      <w:r>
        <w:rPr>
          <w:rFonts w:ascii="Arial" w:hAnsi="Arial" w:cs="Arial"/>
          <w:i/>
          <w:iCs/>
          <w:lang w:val="sr-Cyrl-CS"/>
        </w:rPr>
        <w:t>и</w:t>
      </w:r>
      <w:r w:rsidRPr="00380E4B">
        <w:rPr>
          <w:rFonts w:ascii="Arial" w:hAnsi="Arial" w:cs="Arial"/>
          <w:i/>
          <w:iCs/>
          <w:lang w:val="sr-Cyrl-CS"/>
        </w:rPr>
        <w:t xml:space="preserve"> 3 овог образца верификује понуђач</w:t>
      </w:r>
      <w:r>
        <w:rPr>
          <w:rFonts w:ascii="Arial" w:hAnsi="Arial" w:cs="Arial"/>
          <w:i/>
          <w:iCs/>
          <w:lang w:val="sr-Cyrl-CS"/>
        </w:rPr>
        <w:t xml:space="preserve"> својим потписом на овом обрасц</w:t>
      </w:r>
      <w:r>
        <w:rPr>
          <w:rFonts w:ascii="Arial" w:hAnsi="Arial" w:cs="Arial"/>
          <w:i/>
          <w:iCs/>
        </w:rPr>
        <w:t>у</w:t>
      </w:r>
    </w:p>
    <w:p w:rsidR="002A70EC" w:rsidRDefault="002A70EC" w:rsidP="002A70EC">
      <w:pPr>
        <w:jc w:val="both"/>
        <w:rPr>
          <w:rFonts w:ascii="Arial" w:hAnsi="Arial" w:cs="Arial"/>
          <w:i/>
          <w:iCs/>
        </w:rPr>
      </w:pPr>
    </w:p>
    <w:p w:rsidR="002A70EC" w:rsidRDefault="002A70EC" w:rsidP="002A70EC">
      <w:pPr>
        <w:jc w:val="both"/>
        <w:rPr>
          <w:rFonts w:ascii="Arial" w:hAnsi="Arial" w:cs="Arial"/>
          <w:i/>
          <w:iCs/>
        </w:rPr>
      </w:pPr>
    </w:p>
    <w:p w:rsidR="002A70EC" w:rsidRPr="002A70EC" w:rsidRDefault="002A70EC" w:rsidP="0049500E">
      <w:pPr>
        <w:shd w:val="clear" w:color="auto" w:fill="C6D9F1"/>
        <w:rPr>
          <w:rFonts w:ascii="Arial" w:hAnsi="Arial" w:cs="Arial"/>
          <w:b/>
          <w:bCs/>
          <w:i/>
          <w:iCs/>
          <w:sz w:val="28"/>
          <w:szCs w:val="28"/>
          <w:lang w:val="sr-Cyrl-CS"/>
        </w:rPr>
      </w:pPr>
    </w:p>
    <w:p w:rsidR="002A70EC" w:rsidRPr="002A70EC" w:rsidRDefault="002A70EC" w:rsidP="002A70EC">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Pr="002A70EC">
        <w:rPr>
          <w:rFonts w:ascii="Arial" w:hAnsi="Arial" w:cs="Arial"/>
          <w:b/>
          <w:bCs/>
          <w:i/>
          <w:iCs/>
          <w:sz w:val="28"/>
          <w:szCs w:val="28"/>
          <w:lang w:val="sr-Cyrl-CS"/>
        </w:rPr>
        <w:t xml:space="preserve"> МОДЕЛ УГОВОРА</w:t>
      </w:r>
    </w:p>
    <w:p w:rsidR="002A70EC" w:rsidRPr="002A70EC" w:rsidRDefault="002A70EC" w:rsidP="002A70EC">
      <w:pPr>
        <w:shd w:val="clear" w:color="auto" w:fill="C6D9F1"/>
        <w:jc w:val="center"/>
        <w:rPr>
          <w:rFonts w:ascii="Arial" w:hAnsi="Arial" w:cs="Arial"/>
          <w:b/>
          <w:bCs/>
          <w:i/>
          <w:iCs/>
          <w:sz w:val="28"/>
          <w:szCs w:val="28"/>
          <w:lang w:val="sr-Cyrl-CS"/>
        </w:rPr>
      </w:pPr>
    </w:p>
    <w:p w:rsidR="002A70EC" w:rsidRDefault="002A70EC" w:rsidP="002A70EC">
      <w:pPr>
        <w:jc w:val="center"/>
        <w:rPr>
          <w:rFonts w:ascii="Arial" w:hAnsi="Arial" w:cs="Arial"/>
          <w:b/>
          <w:bCs/>
          <w:i/>
          <w:iCs/>
        </w:rPr>
      </w:pPr>
    </w:p>
    <w:p w:rsidR="002A70EC" w:rsidRPr="002A70EC" w:rsidRDefault="002A70EC" w:rsidP="002A70EC">
      <w:pPr>
        <w:jc w:val="center"/>
        <w:rPr>
          <w:rFonts w:ascii="Arial" w:hAnsi="Arial" w:cs="Arial"/>
          <w:i/>
          <w:iCs/>
          <w:lang w:val="sr-Cyrl-CS"/>
        </w:rPr>
      </w:pPr>
      <w:r w:rsidRPr="002A70EC">
        <w:rPr>
          <w:rFonts w:ascii="Arial" w:hAnsi="Arial" w:cs="Arial"/>
          <w:b/>
          <w:bCs/>
          <w:i/>
          <w:iCs/>
          <w:lang w:val="sr-Cyrl-CS"/>
        </w:rPr>
        <w:t xml:space="preserve">УГОВОР О </w:t>
      </w:r>
      <w:r>
        <w:rPr>
          <w:rFonts w:ascii="Arial" w:hAnsi="Arial" w:cs="Arial"/>
          <w:b/>
          <w:bCs/>
          <w:i/>
          <w:iCs/>
        </w:rPr>
        <w:t>ЈАВНОЈ НАБАВЦИ ДОБАРА – ЕЛЕКТРИЧНЕ ЕНЕРГИЈЕ</w:t>
      </w:r>
    </w:p>
    <w:p w:rsidR="002A70EC" w:rsidRPr="002A70EC" w:rsidRDefault="002A70EC" w:rsidP="002A70EC">
      <w:pPr>
        <w:rPr>
          <w:rFonts w:ascii="Arial" w:hAnsi="Arial" w:cs="Arial"/>
          <w:i/>
          <w:iCs/>
          <w:lang w:val="sr-Cyrl-CS"/>
        </w:rPr>
      </w:pPr>
      <w:r w:rsidRPr="002A70EC">
        <w:rPr>
          <w:rFonts w:ascii="Arial" w:hAnsi="Arial" w:cs="Arial"/>
          <w:b/>
          <w:i/>
          <w:iCs/>
          <w:lang w:val="sr-Cyrl-CS"/>
        </w:rPr>
        <w:t>Закључен између:</w:t>
      </w:r>
    </w:p>
    <w:p w:rsidR="002A70EC" w:rsidRPr="007F0233" w:rsidRDefault="002A70EC" w:rsidP="002A70EC">
      <w:pPr>
        <w:jc w:val="both"/>
        <w:rPr>
          <w:rFonts w:ascii="Arial" w:hAnsi="Arial" w:cs="Arial"/>
          <w:i/>
          <w:iCs/>
        </w:rPr>
      </w:pPr>
      <w:r w:rsidRPr="002A70EC">
        <w:rPr>
          <w:rFonts w:ascii="Arial" w:hAnsi="Arial" w:cs="Arial"/>
          <w:i/>
          <w:iCs/>
          <w:lang w:val="sr-Cyrl-CS"/>
        </w:rPr>
        <w:t xml:space="preserve">Наручиоца </w:t>
      </w:r>
      <w:r w:rsidRPr="007F0233">
        <w:rPr>
          <w:rFonts w:ascii="Arial" w:eastAsia="TimesNewRomanPSMT" w:hAnsi="Arial" w:cs="Arial"/>
          <w:bCs/>
          <w:i/>
        </w:rPr>
        <w:t>Техничка школа,</w:t>
      </w:r>
      <w:r w:rsidRPr="007F0233">
        <w:rPr>
          <w:rFonts w:ascii="Arial" w:eastAsia="TimesNewRomanPSMT" w:hAnsi="Arial" w:cs="Arial"/>
          <w:bCs/>
          <w:i/>
          <w:lang w:val="sr-Cyrl-CS"/>
        </w:rPr>
        <w:t xml:space="preserve"> улица </w:t>
      </w:r>
      <w:r w:rsidRPr="007F0233">
        <w:rPr>
          <w:rFonts w:ascii="Arial" w:eastAsia="TimesNewRomanPSMT" w:hAnsi="Arial" w:cs="Arial"/>
          <w:bCs/>
          <w:i/>
        </w:rPr>
        <w:t>Југословенска  4</w:t>
      </w:r>
      <w:r w:rsidRPr="002A70EC">
        <w:rPr>
          <w:rFonts w:ascii="Arial" w:hAnsi="Arial" w:cs="Arial"/>
          <w:i/>
          <w:iCs/>
          <w:lang w:val="sr-Cyrl-CS"/>
        </w:rPr>
        <w:t>,</w:t>
      </w:r>
      <w:r w:rsidRPr="007F0233">
        <w:rPr>
          <w:rFonts w:ascii="Arial" w:eastAsia="TimesNewRomanPSMT" w:hAnsi="Arial" w:cs="Arial"/>
          <w:bCs/>
          <w:i/>
          <w:lang w:val="sr-Cyrl-CS"/>
        </w:rPr>
        <w:t xml:space="preserve"> 11250 Београд-Железник, </w:t>
      </w:r>
      <w:r w:rsidRPr="002A70EC">
        <w:rPr>
          <w:rFonts w:ascii="Arial" w:hAnsi="Arial" w:cs="Arial"/>
          <w:i/>
          <w:iCs/>
          <w:lang w:val="sr-Cyrl-CS"/>
        </w:rPr>
        <w:t xml:space="preserve"> </w:t>
      </w:r>
      <w:r w:rsidRPr="007F0233">
        <w:rPr>
          <w:rFonts w:ascii="Arial" w:hAnsi="Arial" w:cs="Arial"/>
          <w:i/>
          <w:lang w:val="sr-Cyrl-CS"/>
        </w:rPr>
        <w:t xml:space="preserve">ПИБ </w:t>
      </w:r>
      <w:r w:rsidRPr="007F0233">
        <w:rPr>
          <w:rFonts w:ascii="Arial" w:hAnsi="Arial" w:cs="Arial"/>
          <w:i/>
        </w:rPr>
        <w:t>101013900</w:t>
      </w:r>
      <w:r w:rsidRPr="007F0233">
        <w:rPr>
          <w:rFonts w:ascii="Arial" w:hAnsi="Arial" w:cs="Arial"/>
          <w:i/>
          <w:iCs/>
        </w:rPr>
        <w:t xml:space="preserve">, </w:t>
      </w:r>
      <w:r w:rsidRPr="007F0233">
        <w:rPr>
          <w:rFonts w:ascii="Arial" w:hAnsi="Arial" w:cs="Arial"/>
          <w:i/>
          <w:lang w:val="sr-Cyrl-CS"/>
        </w:rPr>
        <w:t xml:space="preserve">Мат.број </w:t>
      </w:r>
      <w:r w:rsidRPr="007F0233">
        <w:rPr>
          <w:rFonts w:ascii="Arial" w:hAnsi="Arial" w:cs="Arial"/>
          <w:i/>
        </w:rPr>
        <w:t>07009267</w:t>
      </w:r>
      <w:r w:rsidRPr="007F0233">
        <w:rPr>
          <w:rFonts w:ascii="Arial" w:hAnsi="Arial" w:cs="Arial"/>
          <w:i/>
          <w:iCs/>
          <w:lang w:val="sr-Cyrl-CS"/>
        </w:rPr>
        <w:t xml:space="preserve">, </w:t>
      </w:r>
      <w:r w:rsidRPr="002A70EC">
        <w:rPr>
          <w:rFonts w:ascii="Arial" w:hAnsi="Arial" w:cs="Arial"/>
          <w:i/>
          <w:iCs/>
          <w:lang w:val="sr-Cyrl-CS"/>
        </w:rPr>
        <w:t>Телефакс:</w:t>
      </w:r>
      <w:r w:rsidRPr="007F0233">
        <w:rPr>
          <w:rFonts w:ascii="Arial" w:hAnsi="Arial" w:cs="Arial"/>
          <w:i/>
          <w:iCs/>
        </w:rPr>
        <w:t>0</w:t>
      </w:r>
      <w:r w:rsidRPr="007F0233">
        <w:rPr>
          <w:rFonts w:ascii="Arial" w:hAnsi="Arial" w:cs="Arial"/>
          <w:i/>
          <w:iCs/>
          <w:lang w:val="sr-Cyrl-CS"/>
        </w:rPr>
        <w:t>1</w:t>
      </w:r>
      <w:r w:rsidRPr="007F0233">
        <w:rPr>
          <w:rFonts w:ascii="Arial" w:hAnsi="Arial" w:cs="Arial"/>
          <w:i/>
          <w:iCs/>
        </w:rPr>
        <w:t>1/6572-168</w:t>
      </w:r>
    </w:p>
    <w:p w:rsidR="002A70EC" w:rsidRPr="007F0233" w:rsidRDefault="002A70EC" w:rsidP="002A70EC">
      <w:pPr>
        <w:jc w:val="both"/>
        <w:rPr>
          <w:rFonts w:ascii="Arial" w:hAnsi="Arial" w:cs="Arial"/>
          <w:i/>
          <w:iCs/>
          <w:lang w:val="sr-Cyrl-CS"/>
        </w:rPr>
      </w:pPr>
      <w:r w:rsidRPr="002A70EC">
        <w:rPr>
          <w:rFonts w:ascii="Arial" w:hAnsi="Arial" w:cs="Arial"/>
          <w:i/>
          <w:iCs/>
        </w:rPr>
        <w:t xml:space="preserve">кога заступа </w:t>
      </w:r>
      <w:r w:rsidRPr="007F0233">
        <w:rPr>
          <w:rFonts w:ascii="Arial" w:hAnsi="Arial" w:cs="Arial"/>
          <w:i/>
          <w:iCs/>
        </w:rPr>
        <w:t xml:space="preserve">директор, </w:t>
      </w:r>
      <w:r>
        <w:rPr>
          <w:rFonts w:ascii="Arial" w:hAnsi="Arial" w:cs="Arial"/>
          <w:i/>
          <w:iCs/>
        </w:rPr>
        <w:t>Зора</w:t>
      </w:r>
      <w:r w:rsidRPr="007F0233">
        <w:rPr>
          <w:rFonts w:ascii="Arial" w:hAnsi="Arial" w:cs="Arial"/>
          <w:i/>
          <w:iCs/>
        </w:rPr>
        <w:t xml:space="preserve">н Михајловић </w:t>
      </w:r>
      <w:r w:rsidRPr="002A70EC">
        <w:rPr>
          <w:rFonts w:ascii="Arial" w:hAnsi="Arial" w:cs="Arial"/>
          <w:i/>
          <w:iCs/>
        </w:rPr>
        <w:t xml:space="preserve"> (у даљем тексту: </w:t>
      </w:r>
      <w:r w:rsidRPr="007F0233">
        <w:rPr>
          <w:rFonts w:ascii="Arial" w:hAnsi="Arial" w:cs="Arial"/>
          <w:b/>
          <w:bCs/>
          <w:i/>
          <w:iCs/>
        </w:rPr>
        <w:t>Купац</w:t>
      </w:r>
      <w:r w:rsidRPr="002A70EC">
        <w:rPr>
          <w:rFonts w:ascii="Arial" w:hAnsi="Arial" w:cs="Arial"/>
          <w:i/>
          <w:iCs/>
        </w:rPr>
        <w:t>)</w:t>
      </w:r>
      <w:r>
        <w:rPr>
          <w:rFonts w:ascii="Arial" w:hAnsi="Arial" w:cs="Arial"/>
          <w:i/>
          <w:iCs/>
        </w:rPr>
        <w:t xml:space="preserve"> </w:t>
      </w:r>
      <w:r w:rsidRPr="007F0233">
        <w:rPr>
          <w:rFonts w:ascii="Arial" w:hAnsi="Arial" w:cs="Arial"/>
          <w:i/>
          <w:iCs/>
        </w:rPr>
        <w:t>и</w:t>
      </w:r>
    </w:p>
    <w:p w:rsidR="002A70EC" w:rsidRPr="002A70EC" w:rsidRDefault="002A70EC" w:rsidP="002A70EC">
      <w:pPr>
        <w:rPr>
          <w:rFonts w:ascii="Arial" w:hAnsi="Arial" w:cs="Arial"/>
          <w:i/>
          <w:iCs/>
          <w:lang w:val="sr-Cyrl-CS"/>
        </w:rPr>
      </w:pPr>
      <w:r w:rsidRPr="002A70EC">
        <w:rPr>
          <w:rFonts w:ascii="Arial" w:hAnsi="Arial" w:cs="Arial"/>
          <w:i/>
          <w:iCs/>
          <w:lang w:val="sr-Cyrl-CS"/>
        </w:rPr>
        <w:t>................................................................................................</w:t>
      </w:r>
    </w:p>
    <w:p w:rsidR="002A70EC" w:rsidRPr="002A70EC" w:rsidRDefault="002A70EC" w:rsidP="002A70EC">
      <w:pPr>
        <w:rPr>
          <w:rFonts w:ascii="Arial" w:hAnsi="Arial" w:cs="Arial"/>
          <w:i/>
          <w:iCs/>
          <w:lang w:val="sr-Cyrl-CS"/>
        </w:rPr>
      </w:pPr>
      <w:r w:rsidRPr="002A70EC">
        <w:rPr>
          <w:rFonts w:ascii="Arial" w:hAnsi="Arial" w:cs="Arial"/>
          <w:i/>
          <w:iCs/>
          <w:lang w:val="sr-Cyrl-CS"/>
        </w:rPr>
        <w:t>са седиштем у ............................................, улица .........................................., ПИБ:.......................... Матични број: ........................................</w:t>
      </w:r>
    </w:p>
    <w:p w:rsidR="002A70EC" w:rsidRPr="002A70EC" w:rsidRDefault="002A70EC" w:rsidP="002A70EC">
      <w:pPr>
        <w:rPr>
          <w:rFonts w:ascii="Arial" w:hAnsi="Arial" w:cs="Arial"/>
          <w:i/>
          <w:iCs/>
          <w:lang w:val="sr-Cyrl-CS"/>
        </w:rPr>
      </w:pPr>
      <w:r w:rsidRPr="002A70EC">
        <w:rPr>
          <w:rFonts w:ascii="Arial" w:hAnsi="Arial" w:cs="Arial"/>
          <w:i/>
          <w:iCs/>
          <w:lang w:val="sr-Cyrl-CS"/>
        </w:rPr>
        <w:t>Број рачуна: ............................................ Назив банке:......................................,</w:t>
      </w:r>
    </w:p>
    <w:p w:rsidR="002A70EC" w:rsidRPr="002A70EC" w:rsidRDefault="002A70EC" w:rsidP="002A70EC">
      <w:pPr>
        <w:rPr>
          <w:rFonts w:ascii="Arial" w:hAnsi="Arial" w:cs="Arial"/>
          <w:i/>
          <w:iCs/>
          <w:lang w:val="sr-Cyrl-CS"/>
        </w:rPr>
      </w:pPr>
      <w:r w:rsidRPr="002A70EC">
        <w:rPr>
          <w:rFonts w:ascii="Arial" w:hAnsi="Arial" w:cs="Arial"/>
          <w:i/>
          <w:iCs/>
          <w:lang w:val="sr-Cyrl-CS"/>
        </w:rPr>
        <w:t>Телефон:............................Телефакс:</w:t>
      </w:r>
    </w:p>
    <w:p w:rsidR="002A70EC" w:rsidRPr="002A70EC" w:rsidRDefault="002A70EC" w:rsidP="002A70EC">
      <w:pPr>
        <w:rPr>
          <w:rFonts w:ascii="Arial" w:hAnsi="Arial" w:cs="Arial"/>
          <w:i/>
          <w:iCs/>
          <w:lang w:val="sr-Cyrl-CS"/>
        </w:rPr>
      </w:pPr>
      <w:r w:rsidRPr="002A70EC">
        <w:rPr>
          <w:rFonts w:ascii="Arial" w:hAnsi="Arial" w:cs="Arial"/>
          <w:i/>
          <w:iCs/>
          <w:lang w:val="sr-Cyrl-CS"/>
        </w:rPr>
        <w:t xml:space="preserve">кога заступа................................................................... </w:t>
      </w:r>
    </w:p>
    <w:p w:rsidR="002A70EC" w:rsidRPr="00592D5B" w:rsidRDefault="002A70EC" w:rsidP="002A70EC">
      <w:pPr>
        <w:rPr>
          <w:rFonts w:ascii="Arial" w:hAnsi="Arial" w:cs="Arial"/>
          <w:i/>
          <w:iCs/>
        </w:rPr>
      </w:pPr>
      <w:r w:rsidRPr="002A70EC">
        <w:rPr>
          <w:rFonts w:ascii="Arial" w:hAnsi="Arial" w:cs="Arial"/>
          <w:i/>
          <w:iCs/>
          <w:lang w:val="sr-Cyrl-CS"/>
        </w:rPr>
        <w:t>(у</w:t>
      </w:r>
      <w:r>
        <w:rPr>
          <w:rFonts w:ascii="Arial" w:hAnsi="Arial" w:cs="Arial"/>
          <w:i/>
          <w:iCs/>
          <w:lang w:val="sr-Cyrl-CS"/>
        </w:rPr>
        <w:t xml:space="preserve"> </w:t>
      </w:r>
      <w:r w:rsidRPr="002A70EC">
        <w:rPr>
          <w:rFonts w:ascii="Arial" w:hAnsi="Arial" w:cs="Arial"/>
          <w:i/>
          <w:iCs/>
          <w:lang w:val="sr-Cyrl-CS"/>
        </w:rPr>
        <w:t>даљем тексту</w:t>
      </w:r>
      <w:r>
        <w:rPr>
          <w:rFonts w:ascii="Arial" w:hAnsi="Arial" w:cs="Arial"/>
          <w:i/>
          <w:iCs/>
        </w:rPr>
        <w:t xml:space="preserve">: </w:t>
      </w:r>
      <w:r w:rsidRPr="00466D49">
        <w:rPr>
          <w:rFonts w:ascii="Arial" w:hAnsi="Arial" w:cs="Arial"/>
          <w:b/>
          <w:i/>
          <w:iCs/>
        </w:rPr>
        <w:t>Продавац)</w:t>
      </w:r>
    </w:p>
    <w:p w:rsidR="002A70EC" w:rsidRPr="002A70EC" w:rsidRDefault="002A70EC" w:rsidP="002A70EC">
      <w:pPr>
        <w:rPr>
          <w:rFonts w:ascii="Arial" w:hAnsi="Arial" w:cs="Arial"/>
          <w:i/>
          <w:iCs/>
          <w:lang w:val="sr-Cyrl-CS"/>
        </w:rPr>
      </w:pPr>
    </w:p>
    <w:p w:rsidR="002A70EC" w:rsidRPr="002A70EC" w:rsidRDefault="002A70EC" w:rsidP="002A70EC">
      <w:pPr>
        <w:ind w:firstLine="708"/>
        <w:jc w:val="both"/>
        <w:rPr>
          <w:rFonts w:ascii="Arial" w:hAnsi="Arial" w:cs="Arial"/>
          <w:iCs/>
        </w:rPr>
      </w:pPr>
      <w:r w:rsidRPr="00380E4B">
        <w:rPr>
          <w:rFonts w:ascii="Arial" w:hAnsi="Arial" w:cs="Arial"/>
          <w:iCs/>
        </w:rPr>
        <w:t>Уговорне стране сагласно констатују да је Купац на основу члана 32. Закона о јавним набавкама (</w:t>
      </w:r>
      <w:r>
        <w:rPr>
          <w:rFonts w:ascii="Arial" w:hAnsi="Arial" w:cs="Arial"/>
          <w:iCs/>
          <w:lang w:val="sr-Cyrl-CS"/>
        </w:rPr>
        <w:t>„</w:t>
      </w:r>
      <w:r>
        <w:rPr>
          <w:rFonts w:ascii="Arial" w:hAnsi="Arial" w:cs="Arial"/>
          <w:iCs/>
        </w:rPr>
        <w:t>С</w:t>
      </w:r>
      <w:r>
        <w:rPr>
          <w:rFonts w:ascii="Arial" w:hAnsi="Arial" w:cs="Arial"/>
          <w:iCs/>
          <w:lang w:val="sr-Cyrl-CS"/>
        </w:rPr>
        <w:t>л</w:t>
      </w:r>
      <w:r w:rsidRPr="00380E4B">
        <w:rPr>
          <w:rFonts w:ascii="Arial" w:hAnsi="Arial" w:cs="Arial"/>
          <w:iCs/>
        </w:rPr>
        <w:t>. Гл</w:t>
      </w:r>
      <w:r>
        <w:rPr>
          <w:rFonts w:ascii="Arial" w:hAnsi="Arial" w:cs="Arial"/>
          <w:iCs/>
          <w:lang w:val="sr-Cyrl-CS"/>
        </w:rPr>
        <w:t>.</w:t>
      </w:r>
      <w:r w:rsidRPr="00380E4B">
        <w:rPr>
          <w:rFonts w:ascii="Arial" w:hAnsi="Arial" w:cs="Arial"/>
          <w:iCs/>
        </w:rPr>
        <w:t xml:space="preserve"> РС</w:t>
      </w:r>
      <w:r>
        <w:rPr>
          <w:rFonts w:ascii="Arial" w:hAnsi="Arial" w:cs="Arial"/>
          <w:iCs/>
          <w:lang w:val="sr-Cyrl-CS"/>
        </w:rPr>
        <w:t>“</w:t>
      </w:r>
      <w:r w:rsidRPr="00380E4B">
        <w:rPr>
          <w:rFonts w:ascii="Arial" w:hAnsi="Arial" w:cs="Arial"/>
          <w:iCs/>
        </w:rPr>
        <w:t xml:space="preserve"> број 124/12) спровео поступак јавне набавке мале врености добара  </w:t>
      </w:r>
      <w:r>
        <w:rPr>
          <w:rFonts w:ascii="Arial" w:hAnsi="Arial" w:cs="Arial"/>
          <w:iCs/>
        </w:rPr>
        <w:t>– електричне енергије ЈНМВ бр. 7</w:t>
      </w:r>
      <w:r w:rsidRPr="00380E4B">
        <w:rPr>
          <w:rFonts w:ascii="Arial" w:hAnsi="Arial" w:cs="Arial"/>
          <w:iCs/>
        </w:rPr>
        <w:t>/2014,  да је понуђач доставио понуду број -----------------од ------------------2014. године која је код</w:t>
      </w:r>
      <w:r>
        <w:rPr>
          <w:rFonts w:ascii="Arial" w:hAnsi="Arial" w:cs="Arial"/>
          <w:iCs/>
        </w:rPr>
        <w:t xml:space="preserve"> наручиоца заведен</w:t>
      </w:r>
      <w:r w:rsidRPr="00380E4B">
        <w:rPr>
          <w:rFonts w:ascii="Arial" w:hAnsi="Arial" w:cs="Arial"/>
          <w:iCs/>
        </w:rPr>
        <w:t>а</w:t>
      </w:r>
      <w:r>
        <w:rPr>
          <w:rFonts w:ascii="Arial" w:hAnsi="Arial" w:cs="Arial"/>
          <w:iCs/>
          <w:lang w:val="sr-Cyrl-CS"/>
        </w:rPr>
        <w:t xml:space="preserve"> </w:t>
      </w:r>
      <w:r w:rsidRPr="00380E4B">
        <w:rPr>
          <w:rFonts w:ascii="Arial" w:hAnsi="Arial" w:cs="Arial"/>
          <w:iCs/>
        </w:rPr>
        <w:t>под бројем -------------</w:t>
      </w:r>
      <w:r>
        <w:rPr>
          <w:rFonts w:ascii="Arial" w:hAnsi="Arial" w:cs="Arial"/>
          <w:iCs/>
        </w:rPr>
        <w:t xml:space="preserve">---од------------------- 2014. </w:t>
      </w:r>
      <w:r>
        <w:rPr>
          <w:rFonts w:ascii="Arial" w:hAnsi="Arial" w:cs="Arial"/>
          <w:iCs/>
          <w:lang w:val="sr-Cyrl-CS"/>
        </w:rPr>
        <w:t>г</w:t>
      </w:r>
      <w:r w:rsidRPr="00380E4B">
        <w:rPr>
          <w:rFonts w:ascii="Arial" w:hAnsi="Arial" w:cs="Arial"/>
          <w:iCs/>
        </w:rPr>
        <w:t>одине и да је наручилац донео Одлуку о додели уговора број---------------- дана -------------2014.године</w:t>
      </w:r>
      <w:r w:rsidRPr="002A70EC">
        <w:rPr>
          <w:rFonts w:ascii="Arial" w:hAnsi="Arial" w:cs="Arial"/>
          <w:iCs/>
        </w:rPr>
        <w:t>.</w:t>
      </w:r>
    </w:p>
    <w:p w:rsidR="002A70EC" w:rsidRPr="002A70EC" w:rsidRDefault="002A70EC" w:rsidP="002A70EC">
      <w:pPr>
        <w:rPr>
          <w:rFonts w:ascii="Arial" w:hAnsi="Arial" w:cs="Arial"/>
          <w:i/>
          <w:iCs/>
        </w:rPr>
      </w:pPr>
    </w:p>
    <w:p w:rsidR="002A70EC" w:rsidRPr="00380E4B" w:rsidRDefault="002A70EC" w:rsidP="002A70EC">
      <w:pPr>
        <w:shd w:val="clear" w:color="auto" w:fill="FFFFFF"/>
        <w:jc w:val="both"/>
        <w:rPr>
          <w:rFonts w:ascii="Arial" w:hAnsi="Arial" w:cs="Arial"/>
          <w:b/>
        </w:rPr>
      </w:pPr>
      <w:r w:rsidRPr="00380E4B">
        <w:rPr>
          <w:rFonts w:ascii="Arial" w:hAnsi="Arial" w:cs="Arial"/>
          <w:b/>
        </w:rPr>
        <w:t>Предмет Уговора</w:t>
      </w:r>
    </w:p>
    <w:p w:rsidR="002A70EC" w:rsidRDefault="002A70EC" w:rsidP="002A70EC">
      <w:pPr>
        <w:shd w:val="clear" w:color="auto" w:fill="FFFFFF"/>
        <w:jc w:val="both"/>
        <w:rPr>
          <w:rFonts w:ascii="Arial" w:hAnsi="Arial" w:cs="Arial"/>
        </w:rPr>
      </w:pPr>
    </w:p>
    <w:p w:rsidR="0049500E" w:rsidRDefault="0049500E" w:rsidP="002A70EC">
      <w:pPr>
        <w:shd w:val="clear" w:color="auto" w:fill="FFFFFF"/>
        <w:jc w:val="both"/>
        <w:rPr>
          <w:rFonts w:ascii="Arial" w:hAnsi="Arial" w:cs="Arial"/>
        </w:rPr>
      </w:pPr>
    </w:p>
    <w:p w:rsidR="0049500E" w:rsidRPr="002137B1" w:rsidRDefault="0049500E" w:rsidP="002A70EC">
      <w:pPr>
        <w:shd w:val="clear" w:color="auto" w:fill="FFFFFF"/>
        <w:jc w:val="both"/>
        <w:rPr>
          <w:rFonts w:ascii="Arial" w:hAnsi="Arial" w:cs="Arial"/>
        </w:rPr>
      </w:pPr>
    </w:p>
    <w:p w:rsidR="002A70EC" w:rsidRPr="00FC1492" w:rsidRDefault="002A70EC" w:rsidP="002A70EC">
      <w:pPr>
        <w:shd w:val="clear" w:color="auto" w:fill="FFFFFF"/>
        <w:jc w:val="center"/>
        <w:rPr>
          <w:rFonts w:ascii="Arial" w:hAnsi="Arial" w:cs="Arial"/>
          <w:lang w:val="sr-Cyrl-CS"/>
        </w:rPr>
      </w:pPr>
      <w:r w:rsidRPr="002137B1">
        <w:rPr>
          <w:rFonts w:ascii="Arial" w:hAnsi="Arial" w:cs="Arial"/>
        </w:rPr>
        <w:t>Члан 1.</w:t>
      </w:r>
    </w:p>
    <w:p w:rsidR="002A70EC" w:rsidRPr="002137B1" w:rsidRDefault="002A70EC" w:rsidP="002A70EC">
      <w:pPr>
        <w:shd w:val="clear" w:color="auto" w:fill="FFFFFF"/>
        <w:ind w:firstLine="708"/>
        <w:jc w:val="both"/>
        <w:rPr>
          <w:rFonts w:ascii="Arial" w:hAnsi="Arial" w:cs="Arial"/>
        </w:rPr>
      </w:pPr>
      <w:r w:rsidRPr="002137B1">
        <w:rPr>
          <w:rFonts w:ascii="Arial" w:hAnsi="Arial" w:cs="Arial"/>
        </w:rPr>
        <w:t>Овим Уговором купац и продавац уређују права, обавезе и одговорности у погледу продаје електричне енергије са потпуним снадбевањем</w:t>
      </w:r>
      <w:r>
        <w:rPr>
          <w:rFonts w:ascii="Arial" w:hAnsi="Arial" w:cs="Arial"/>
        </w:rPr>
        <w:t xml:space="preserve"> </w:t>
      </w:r>
      <w:r w:rsidRPr="002137B1">
        <w:rPr>
          <w:rFonts w:ascii="Arial" w:hAnsi="Arial" w:cs="Arial"/>
        </w:rPr>
        <w:t>са балансном одговорношћу, као и друг</w:t>
      </w:r>
      <w:r>
        <w:rPr>
          <w:rFonts w:ascii="Arial" w:hAnsi="Arial" w:cs="Arial"/>
        </w:rPr>
        <w:t>а</w:t>
      </w:r>
      <w:r w:rsidRPr="002137B1">
        <w:rPr>
          <w:rFonts w:ascii="Arial" w:hAnsi="Arial" w:cs="Arial"/>
        </w:rPr>
        <w:t xml:space="preserve"> питања везана за реализацију овог Уговор</w:t>
      </w:r>
      <w:r>
        <w:rPr>
          <w:rFonts w:ascii="Arial" w:hAnsi="Arial" w:cs="Arial"/>
        </w:rPr>
        <w:t>а</w:t>
      </w:r>
      <w:r w:rsidRPr="002137B1">
        <w:rPr>
          <w:rFonts w:ascii="Arial" w:hAnsi="Arial" w:cs="Arial"/>
        </w:rPr>
        <w:t xml:space="preserve">, а у складу са конкурсном документацијом и понудом продавца број  </w:t>
      </w:r>
      <w:r>
        <w:rPr>
          <w:rFonts w:ascii="Arial" w:hAnsi="Arial" w:cs="Arial"/>
          <w:lang w:val="sr-Cyrl-CS"/>
        </w:rPr>
        <w:t>__________</w:t>
      </w:r>
      <w:r w:rsidRPr="002137B1">
        <w:rPr>
          <w:rFonts w:ascii="Arial" w:hAnsi="Arial" w:cs="Arial"/>
        </w:rPr>
        <w:t xml:space="preserve">од </w:t>
      </w:r>
      <w:r>
        <w:rPr>
          <w:rFonts w:ascii="Arial" w:hAnsi="Arial" w:cs="Arial"/>
          <w:lang w:val="sr-Cyrl-CS"/>
        </w:rPr>
        <w:t>_________</w:t>
      </w:r>
      <w:r w:rsidRPr="002137B1">
        <w:rPr>
          <w:rFonts w:ascii="Arial" w:hAnsi="Arial" w:cs="Arial"/>
        </w:rPr>
        <w:t>2014.године, заведеној код купца под бројем __________________од ____________2014.године ( у даљем тексту Понуда), која је дата у  прилогу и чини саставни део овог Уговора.</w:t>
      </w:r>
    </w:p>
    <w:p w:rsidR="002A70EC" w:rsidRPr="002137B1" w:rsidRDefault="002A70EC" w:rsidP="002A70EC">
      <w:pPr>
        <w:shd w:val="clear" w:color="auto" w:fill="FFFFFF"/>
        <w:jc w:val="both"/>
        <w:rPr>
          <w:rFonts w:ascii="Arial" w:hAnsi="Arial" w:cs="Arial"/>
        </w:rPr>
      </w:pPr>
    </w:p>
    <w:p w:rsidR="002A70EC" w:rsidRPr="0049500E" w:rsidRDefault="002A70EC" w:rsidP="002A70EC">
      <w:pPr>
        <w:shd w:val="clear" w:color="auto" w:fill="FFFFFF"/>
        <w:jc w:val="both"/>
        <w:rPr>
          <w:rFonts w:ascii="Arial" w:hAnsi="Arial" w:cs="Arial"/>
          <w:b/>
        </w:rPr>
      </w:pPr>
      <w:r w:rsidRPr="00416D2B">
        <w:rPr>
          <w:rFonts w:ascii="Arial" w:hAnsi="Arial" w:cs="Arial"/>
          <w:b/>
        </w:rPr>
        <w:t>Количина и квалитет електричне енергије, начин и место примопредаје, балансна одговорност и законски оквир</w:t>
      </w:r>
    </w:p>
    <w:p w:rsidR="002A70EC" w:rsidRPr="002137B1" w:rsidRDefault="002A70EC" w:rsidP="002A70EC">
      <w:pPr>
        <w:shd w:val="clear" w:color="auto" w:fill="FFFFFF"/>
        <w:jc w:val="center"/>
        <w:rPr>
          <w:rFonts w:ascii="Arial" w:hAnsi="Arial" w:cs="Arial"/>
        </w:rPr>
      </w:pPr>
      <w:r w:rsidRPr="002137B1">
        <w:rPr>
          <w:rFonts w:ascii="Arial" w:hAnsi="Arial" w:cs="Arial"/>
        </w:rPr>
        <w:t>Члан 2</w:t>
      </w:r>
      <w:r>
        <w:rPr>
          <w:rFonts w:ascii="Arial" w:hAnsi="Arial" w:cs="Arial"/>
        </w:rPr>
        <w:t>.</w:t>
      </w:r>
    </w:p>
    <w:p w:rsidR="002A70EC" w:rsidRPr="002137B1" w:rsidRDefault="002A70EC" w:rsidP="002A70EC">
      <w:pPr>
        <w:shd w:val="clear" w:color="auto" w:fill="FFFFFF"/>
        <w:ind w:firstLine="708"/>
        <w:jc w:val="both"/>
        <w:rPr>
          <w:rFonts w:ascii="Arial" w:hAnsi="Arial" w:cs="Arial"/>
        </w:rPr>
      </w:pPr>
      <w:r w:rsidRPr="002137B1">
        <w:rPr>
          <w:rFonts w:ascii="Arial" w:hAnsi="Arial" w:cs="Arial"/>
        </w:rPr>
        <w:t>Уговорне стране обавезу испоруке и продаје, односно преузимањ</w:t>
      </w:r>
      <w:r>
        <w:rPr>
          <w:rFonts w:ascii="Arial" w:hAnsi="Arial" w:cs="Arial"/>
        </w:rPr>
        <w:t>а</w:t>
      </w:r>
      <w:r w:rsidRPr="002137B1">
        <w:rPr>
          <w:rFonts w:ascii="Arial" w:hAnsi="Arial" w:cs="Arial"/>
        </w:rPr>
        <w:t xml:space="preserve"> и плаћања електричне енергије извршиће према следећем:</w:t>
      </w:r>
    </w:p>
    <w:p w:rsidR="002A70EC" w:rsidRPr="002137B1" w:rsidRDefault="002A70EC" w:rsidP="002A70EC">
      <w:pPr>
        <w:shd w:val="clear" w:color="auto" w:fill="FFFFFF"/>
        <w:ind w:firstLine="708"/>
        <w:jc w:val="both"/>
        <w:rPr>
          <w:rFonts w:ascii="Arial" w:hAnsi="Arial" w:cs="Arial"/>
        </w:rPr>
      </w:pPr>
      <w:r w:rsidRPr="00416D2B">
        <w:rPr>
          <w:rFonts w:ascii="Arial" w:hAnsi="Arial" w:cs="Arial"/>
          <w:b/>
        </w:rPr>
        <w:t>Врста продаје</w:t>
      </w:r>
      <w:r w:rsidRPr="002137B1">
        <w:rPr>
          <w:rFonts w:ascii="Arial" w:hAnsi="Arial" w:cs="Arial"/>
        </w:rPr>
        <w:t>: потпуно снадбевање електричном енергијом са балансном одговорношћу.</w:t>
      </w:r>
    </w:p>
    <w:p w:rsidR="002A70EC" w:rsidRPr="0013236B" w:rsidRDefault="002A70EC" w:rsidP="002A70EC">
      <w:pPr>
        <w:spacing w:line="240" w:lineRule="auto"/>
        <w:jc w:val="both"/>
        <w:rPr>
          <w:rFonts w:ascii="Arial" w:hAnsi="Arial" w:cs="Arial"/>
          <w:bCs/>
        </w:rPr>
      </w:pPr>
      <w:r w:rsidRPr="0013236B">
        <w:rPr>
          <w:rFonts w:ascii="Arial" w:hAnsi="Arial" w:cs="Arial"/>
          <w:b/>
          <w:lang w:val="sr-Cyrl-CS"/>
        </w:rPr>
        <w:t xml:space="preserve">           </w:t>
      </w:r>
      <w:r w:rsidRPr="0013236B">
        <w:rPr>
          <w:rFonts w:ascii="Arial" w:hAnsi="Arial" w:cs="Arial"/>
          <w:b/>
        </w:rPr>
        <w:t>Планирани период испоруке</w:t>
      </w:r>
      <w:r w:rsidRPr="0013236B">
        <w:rPr>
          <w:rFonts w:ascii="Arial" w:hAnsi="Arial" w:cs="Arial"/>
        </w:rPr>
        <w:t xml:space="preserve"> </w:t>
      </w:r>
      <w:r w:rsidRPr="002A70EC">
        <w:rPr>
          <w:rFonts w:ascii="Arial" w:hAnsi="Arial" w:cs="Arial"/>
          <w:iCs/>
          <w:lang w:val="sr-Cyrl-CS"/>
        </w:rPr>
        <w:t>почев</w:t>
      </w:r>
      <w:r w:rsidRPr="0013236B">
        <w:rPr>
          <w:rFonts w:ascii="Arial" w:hAnsi="Arial" w:cs="Arial"/>
          <w:iCs/>
          <w:lang w:val="sr-Cyrl-CS"/>
        </w:rPr>
        <w:t xml:space="preserve">  </w:t>
      </w:r>
      <w:r w:rsidRPr="0013236B">
        <w:rPr>
          <w:rFonts w:ascii="Arial" w:hAnsi="Arial" w:cs="Arial"/>
          <w:iCs/>
        </w:rPr>
        <w:t xml:space="preserve">од </w:t>
      </w:r>
      <w:r w:rsidRPr="004D11D3">
        <w:rPr>
          <w:rFonts w:ascii="Arial" w:hAnsi="Arial" w:cs="Arial"/>
          <w:iCs/>
          <w:lang w:val="sr-Cyrl-CS"/>
        </w:rPr>
        <w:t xml:space="preserve">дана </w:t>
      </w:r>
      <w:r w:rsidRPr="0013236B">
        <w:rPr>
          <w:rFonts w:ascii="Arial" w:hAnsi="Arial" w:cs="Arial"/>
          <w:iCs/>
        </w:rPr>
        <w:t xml:space="preserve">закључења уговора  и траје </w:t>
      </w:r>
      <w:r w:rsidRPr="0013236B">
        <w:rPr>
          <w:rFonts w:ascii="Arial" w:hAnsi="Arial" w:cs="Arial"/>
          <w:bCs/>
        </w:rPr>
        <w:t xml:space="preserve">12 месеци од закључења уговора о јавној набавци, сваког дана у времену од </w:t>
      </w:r>
      <w:r w:rsidRPr="0013236B">
        <w:rPr>
          <w:rFonts w:ascii="Arial" w:hAnsi="Arial" w:cs="Arial"/>
          <w:iCs/>
          <w:lang w:val="sr-Cyrl-CS"/>
        </w:rPr>
        <w:t>00:00</w:t>
      </w:r>
      <w:r w:rsidRPr="0013236B">
        <w:rPr>
          <w:rFonts w:ascii="Arial" w:hAnsi="Arial" w:cs="Arial"/>
          <w:iCs/>
        </w:rPr>
        <w:t xml:space="preserve"> </w:t>
      </w:r>
      <w:r w:rsidRPr="0013236B">
        <w:rPr>
          <w:rFonts w:ascii="Arial" w:hAnsi="Arial" w:cs="Arial"/>
          <w:iCs/>
          <w:lang w:val="sr-Cyrl-CS"/>
        </w:rPr>
        <w:t>часова до 24:00</w:t>
      </w:r>
      <w:r w:rsidRPr="0013236B">
        <w:rPr>
          <w:rFonts w:ascii="Arial" w:hAnsi="Arial" w:cs="Arial"/>
          <w:iCs/>
        </w:rPr>
        <w:t xml:space="preserve"> </w:t>
      </w:r>
      <w:r w:rsidRPr="0013236B">
        <w:rPr>
          <w:rFonts w:ascii="Arial" w:hAnsi="Arial" w:cs="Arial"/>
          <w:iCs/>
          <w:lang w:val="sr-Cyrl-CS"/>
        </w:rPr>
        <w:t>ча</w:t>
      </w:r>
      <w:r w:rsidRPr="0013236B">
        <w:rPr>
          <w:rFonts w:ascii="Arial" w:hAnsi="Arial" w:cs="Arial"/>
          <w:iCs/>
        </w:rPr>
        <w:t>с</w:t>
      </w:r>
      <w:r w:rsidRPr="0013236B">
        <w:rPr>
          <w:rFonts w:ascii="Arial" w:hAnsi="Arial" w:cs="Arial"/>
          <w:iCs/>
          <w:lang w:val="sr-Cyrl-CS"/>
        </w:rPr>
        <w:t>а</w:t>
      </w:r>
    </w:p>
    <w:p w:rsidR="002A70EC" w:rsidRPr="0013236B" w:rsidRDefault="002A70EC" w:rsidP="002A70EC">
      <w:pPr>
        <w:shd w:val="clear" w:color="auto" w:fill="FFFFFF"/>
        <w:ind w:firstLine="708"/>
        <w:jc w:val="both"/>
        <w:rPr>
          <w:rFonts w:ascii="Arial" w:hAnsi="Arial" w:cs="Arial"/>
          <w:bCs/>
          <w:lang w:val="sr-Cyrl-CS"/>
        </w:rPr>
      </w:pPr>
      <w:r w:rsidRPr="0013236B">
        <w:rPr>
          <w:rFonts w:ascii="Arial" w:hAnsi="Arial" w:cs="Arial"/>
          <w:bCs/>
          <w:lang w:val="sr-Cyrl-CS"/>
        </w:rPr>
        <w:t>Уколико купац до истека рока из претходне алинеје не обавести Продавца да је закључио Уговор о купопродаји електричне енергије за 201</w:t>
      </w:r>
      <w:r>
        <w:rPr>
          <w:rFonts w:ascii="Arial" w:hAnsi="Arial" w:cs="Arial"/>
          <w:bCs/>
          <w:lang w:val="sr-Cyrl-CS"/>
        </w:rPr>
        <w:t>6</w:t>
      </w:r>
      <w:r w:rsidRPr="0013236B">
        <w:rPr>
          <w:rFonts w:ascii="Arial" w:hAnsi="Arial" w:cs="Arial"/>
          <w:bCs/>
          <w:lang w:val="sr-Cyrl-CS"/>
        </w:rPr>
        <w:t>. годину, Продавац је дужан да купцу обезбеди резервно снадбевање у складу са чланом 145. и 146. Закона о енергетици.</w:t>
      </w:r>
    </w:p>
    <w:p w:rsidR="002A70EC" w:rsidRPr="00645241" w:rsidRDefault="002A70EC" w:rsidP="002A70EC">
      <w:pPr>
        <w:shd w:val="clear" w:color="auto" w:fill="FFFFFF"/>
        <w:ind w:firstLine="708"/>
        <w:jc w:val="both"/>
        <w:rPr>
          <w:rFonts w:ascii="Arial" w:hAnsi="Arial" w:cs="Arial"/>
          <w:bCs/>
        </w:rPr>
      </w:pPr>
      <w:r w:rsidRPr="0013236B">
        <w:rPr>
          <w:rFonts w:ascii="Arial" w:hAnsi="Arial" w:cs="Arial"/>
          <w:b/>
          <w:bCs/>
          <w:lang w:val="sr-Cyrl-CS"/>
        </w:rPr>
        <w:t>Количина енергије</w:t>
      </w:r>
      <w:r w:rsidRPr="0013236B">
        <w:rPr>
          <w:rFonts w:ascii="Arial" w:hAnsi="Arial" w:cs="Arial"/>
          <w:bCs/>
          <w:lang w:val="sr-Cyrl-CS"/>
        </w:rPr>
        <w:t xml:space="preserve">: на основу остварене потрошње наручиоца са планираним капацитетом испоруке до </w:t>
      </w:r>
      <w:r>
        <w:rPr>
          <w:rFonts w:ascii="Arial" w:eastAsia="TimesNewRomanPSMT" w:hAnsi="Arial" w:cs="Arial"/>
          <w:bCs/>
        </w:rPr>
        <w:t>127052</w:t>
      </w:r>
      <w:r w:rsidRPr="0013236B">
        <w:rPr>
          <w:rFonts w:ascii="Arial" w:hAnsi="Arial" w:cs="Arial"/>
          <w:bCs/>
        </w:rPr>
        <w:t xml:space="preserve"> </w:t>
      </w:r>
      <w:r w:rsidRPr="0013236B">
        <w:rPr>
          <w:rFonts w:ascii="Arial" w:hAnsi="Arial" w:cs="Arial"/>
          <w:bCs/>
          <w:lang w:val="sr-Latn-BA"/>
        </w:rPr>
        <w:t>kWh</w:t>
      </w:r>
      <w:r w:rsidRPr="0013236B">
        <w:rPr>
          <w:rFonts w:ascii="Arial" w:hAnsi="Arial" w:cs="Arial"/>
          <w:bCs/>
          <w:lang w:val="sr-Cyrl-CS"/>
        </w:rPr>
        <w:t xml:space="preserve"> за мерн</w:t>
      </w:r>
      <w:r>
        <w:rPr>
          <w:rFonts w:ascii="Arial" w:hAnsi="Arial" w:cs="Arial"/>
          <w:bCs/>
        </w:rPr>
        <w:t>о</w:t>
      </w:r>
      <w:r w:rsidRPr="0013236B">
        <w:rPr>
          <w:rFonts w:ascii="Arial" w:hAnsi="Arial" w:cs="Arial"/>
          <w:bCs/>
          <w:lang w:val="sr-Cyrl-CS"/>
        </w:rPr>
        <w:t xml:space="preserve"> мест</w:t>
      </w:r>
      <w:r>
        <w:rPr>
          <w:rFonts w:ascii="Arial" w:hAnsi="Arial" w:cs="Arial"/>
          <w:bCs/>
        </w:rPr>
        <w:t>о</w:t>
      </w:r>
      <w:r w:rsidRPr="0013236B">
        <w:rPr>
          <w:rFonts w:ascii="Arial" w:hAnsi="Arial" w:cs="Arial"/>
          <w:bCs/>
          <w:lang w:val="sr-Cyrl-CS"/>
        </w:rPr>
        <w:t xml:space="preserve"> дат</w:t>
      </w:r>
      <w:r>
        <w:rPr>
          <w:rFonts w:ascii="Arial" w:hAnsi="Arial" w:cs="Arial"/>
          <w:bCs/>
        </w:rPr>
        <w:t>о</w:t>
      </w:r>
      <w:r w:rsidRPr="0013236B">
        <w:rPr>
          <w:rFonts w:ascii="Arial" w:hAnsi="Arial" w:cs="Arial"/>
          <w:bCs/>
          <w:lang w:val="sr-Cyrl-CS"/>
        </w:rPr>
        <w:t xml:space="preserve"> у табели у тенде</w:t>
      </w:r>
      <w:r>
        <w:rPr>
          <w:rFonts w:ascii="Arial" w:hAnsi="Arial" w:cs="Arial"/>
          <w:bCs/>
          <w:lang w:val="sr-Cyrl-CS"/>
        </w:rPr>
        <w:t>р</w:t>
      </w:r>
      <w:r w:rsidRPr="0013236B">
        <w:rPr>
          <w:rFonts w:ascii="Arial" w:hAnsi="Arial" w:cs="Arial"/>
          <w:bCs/>
          <w:lang w:val="sr-Cyrl-CS"/>
        </w:rPr>
        <w:t>ској документацији</w:t>
      </w:r>
      <w:r w:rsidRPr="0013236B">
        <w:rPr>
          <w:rFonts w:ascii="Arial" w:hAnsi="Arial" w:cs="Arial"/>
          <w:bCs/>
          <w:lang w:val="sr-Latn-BA"/>
        </w:rPr>
        <w:t xml:space="preserve">, променљив </w:t>
      </w:r>
      <w:r w:rsidRPr="00CA70E8">
        <w:rPr>
          <w:rFonts w:ascii="Arial" w:hAnsi="Arial" w:cs="Arial"/>
          <w:bCs/>
          <w:lang w:val="sr-Latn-BA"/>
        </w:rPr>
        <w:t>дијаграм оптерећења</w:t>
      </w:r>
      <w:r>
        <w:rPr>
          <w:rFonts w:ascii="Arial" w:hAnsi="Arial" w:cs="Arial"/>
          <w:bCs/>
          <w:lang w:val="sr-Latn-BA"/>
        </w:rPr>
        <w:t>.</w:t>
      </w:r>
    </w:p>
    <w:p w:rsidR="002A70EC" w:rsidRPr="003E2163" w:rsidRDefault="002A70EC" w:rsidP="002A70EC">
      <w:pPr>
        <w:jc w:val="both"/>
        <w:rPr>
          <w:rFonts w:ascii="Arial" w:hAnsi="Arial" w:cs="Arial"/>
        </w:rPr>
      </w:pPr>
      <w:r w:rsidRPr="005058BE">
        <w:rPr>
          <w:rFonts w:ascii="Arial" w:hAnsi="Arial" w:cs="Arial"/>
          <w:b/>
          <w:bCs/>
          <w:lang w:val="sr-Cyrl-CS"/>
        </w:rPr>
        <w:t>Место испоруке</w:t>
      </w:r>
      <w:r>
        <w:rPr>
          <w:rFonts w:ascii="Arial" w:hAnsi="Arial" w:cs="Arial"/>
          <w:bCs/>
          <w:lang w:val="sr-Cyrl-CS"/>
        </w:rPr>
        <w:t xml:space="preserve">: </w:t>
      </w:r>
      <w:r>
        <w:rPr>
          <w:rFonts w:ascii="Arial" w:hAnsi="Arial" w:cs="Arial"/>
          <w:iCs/>
        </w:rPr>
        <w:t>је</w:t>
      </w:r>
      <w:r w:rsidRPr="003E2163">
        <w:rPr>
          <w:rFonts w:ascii="Arial" w:hAnsi="Arial" w:cs="Arial"/>
          <w:iCs/>
        </w:rPr>
        <w:t xml:space="preserve"> </w:t>
      </w:r>
      <w:r>
        <w:rPr>
          <w:rFonts w:ascii="Arial" w:hAnsi="Arial" w:cs="Arial"/>
          <w:iCs/>
        </w:rPr>
        <w:t xml:space="preserve"> </w:t>
      </w:r>
      <w:r w:rsidRPr="003E2163">
        <w:rPr>
          <w:rFonts w:ascii="Arial" w:hAnsi="Arial" w:cs="Arial"/>
          <w:iCs/>
        </w:rPr>
        <w:t xml:space="preserve"> мерн</w:t>
      </w:r>
      <w:r>
        <w:rPr>
          <w:rFonts w:ascii="Arial" w:hAnsi="Arial" w:cs="Arial"/>
          <w:iCs/>
        </w:rPr>
        <w:t>о</w:t>
      </w:r>
      <w:r w:rsidRPr="003E2163">
        <w:rPr>
          <w:rFonts w:ascii="Arial" w:hAnsi="Arial" w:cs="Arial"/>
          <w:iCs/>
        </w:rPr>
        <w:t xml:space="preserve"> мест</w:t>
      </w:r>
      <w:r>
        <w:rPr>
          <w:rFonts w:ascii="Arial" w:hAnsi="Arial" w:cs="Arial"/>
          <w:iCs/>
        </w:rPr>
        <w:t>о</w:t>
      </w:r>
      <w:r w:rsidRPr="003E2163">
        <w:rPr>
          <w:rFonts w:ascii="Arial" w:hAnsi="Arial" w:cs="Arial"/>
          <w:iCs/>
        </w:rPr>
        <w:t xml:space="preserve">  Наручиоца прикључен</w:t>
      </w:r>
      <w:r>
        <w:rPr>
          <w:rFonts w:ascii="Arial" w:hAnsi="Arial" w:cs="Arial"/>
          <w:iCs/>
        </w:rPr>
        <w:t xml:space="preserve">ог </w:t>
      </w:r>
      <w:r w:rsidRPr="003E2163">
        <w:rPr>
          <w:rFonts w:ascii="Arial" w:hAnsi="Arial" w:cs="Arial"/>
          <w:iCs/>
        </w:rPr>
        <w:t xml:space="preserve"> на дистрибутивни систем у категорији потрошње на </w:t>
      </w:r>
      <w:r w:rsidRPr="00A853DD">
        <w:rPr>
          <w:rFonts w:ascii="Arial" w:hAnsi="Arial" w:cs="Arial"/>
          <w:iCs/>
        </w:rPr>
        <w:t>ниском напону,</w:t>
      </w:r>
      <w:r w:rsidRPr="003E2163">
        <w:rPr>
          <w:rFonts w:ascii="Arial" w:hAnsi="Arial" w:cs="Arial"/>
          <w:iCs/>
        </w:rPr>
        <w:t xml:space="preserve"> </w:t>
      </w:r>
      <w:r w:rsidRPr="003E2163">
        <w:rPr>
          <w:rFonts w:ascii="Arial" w:hAnsi="Arial" w:cs="Arial"/>
          <w:bCs/>
          <w:iCs/>
          <w:lang w:val="sr-Cyrl-CS"/>
        </w:rPr>
        <w:t xml:space="preserve">унутар електроенергетског система Републике Србије у објекту </w:t>
      </w:r>
      <w:r w:rsidRPr="003E2163">
        <w:rPr>
          <w:rFonts w:ascii="Arial" w:hAnsi="Arial" w:cs="Arial"/>
          <w:bCs/>
          <w:iCs/>
        </w:rPr>
        <w:t xml:space="preserve"> </w:t>
      </w:r>
      <w:r>
        <w:rPr>
          <w:rFonts w:ascii="Arial" w:hAnsi="Arial" w:cs="Arial"/>
          <w:bCs/>
          <w:iCs/>
        </w:rPr>
        <w:t xml:space="preserve">- </w:t>
      </w:r>
      <w:r>
        <w:rPr>
          <w:rFonts w:ascii="Arial" w:eastAsia="TimesNewRomanPSMT" w:hAnsi="Arial" w:cs="Arial"/>
          <w:bCs/>
        </w:rPr>
        <w:t>Техничка школа,</w:t>
      </w:r>
      <w:r>
        <w:rPr>
          <w:rFonts w:ascii="Arial" w:eastAsia="TimesNewRomanPSMT" w:hAnsi="Arial" w:cs="Arial"/>
          <w:bCs/>
          <w:lang w:val="sr-Cyrl-CS"/>
        </w:rPr>
        <w:t xml:space="preserve"> улица </w:t>
      </w:r>
      <w:r>
        <w:rPr>
          <w:rFonts w:ascii="Arial" w:eastAsia="TimesNewRomanPSMT" w:hAnsi="Arial" w:cs="Arial"/>
          <w:bCs/>
        </w:rPr>
        <w:t>Југословенска  4</w:t>
      </w:r>
      <w:r w:rsidRPr="002A70EC">
        <w:rPr>
          <w:rFonts w:ascii="Arial" w:hAnsi="Arial" w:cs="Arial"/>
          <w:i/>
          <w:iCs/>
        </w:rPr>
        <w:t>,</w:t>
      </w:r>
      <w:r w:rsidRPr="00930F38">
        <w:rPr>
          <w:rFonts w:ascii="Arial" w:eastAsia="TimesNewRomanPSMT" w:hAnsi="Arial" w:cs="Arial"/>
          <w:bCs/>
          <w:lang w:val="sr-Cyrl-CS"/>
        </w:rPr>
        <w:t xml:space="preserve"> </w:t>
      </w:r>
      <w:r>
        <w:rPr>
          <w:rFonts w:ascii="Arial" w:eastAsia="TimesNewRomanPSMT" w:hAnsi="Arial" w:cs="Arial"/>
          <w:bCs/>
          <w:lang w:val="sr-Cyrl-CS"/>
        </w:rPr>
        <w:t>11250 Београд-Железник,</w:t>
      </w:r>
      <w:r w:rsidRPr="003E2163">
        <w:rPr>
          <w:rFonts w:ascii="Arial" w:hAnsi="Arial" w:cs="Arial"/>
          <w:bCs/>
          <w:iCs/>
          <w:lang w:val="sr-Cyrl-CS"/>
        </w:rPr>
        <w:t xml:space="preserve"> за </w:t>
      </w:r>
      <w:r w:rsidRPr="00A853DD">
        <w:rPr>
          <w:rFonts w:ascii="Arial" w:hAnsi="Arial" w:cs="Arial"/>
          <w:bCs/>
          <w:iCs/>
          <w:lang w:val="sr-Cyrl-CS"/>
        </w:rPr>
        <w:t xml:space="preserve">Ед број </w:t>
      </w:r>
      <w:r w:rsidRPr="00AB13E6">
        <w:rPr>
          <w:rFonts w:ascii="Arial" w:eastAsia="Times New Roman" w:hAnsi="Arial" w:cs="Arial"/>
          <w:b/>
          <w:bCs/>
        </w:rPr>
        <w:t>82946130</w:t>
      </w:r>
      <w:r>
        <w:rPr>
          <w:rFonts w:ascii="Arial" w:eastAsia="Times New Roman" w:hAnsi="Arial" w:cs="Arial"/>
          <w:b/>
          <w:bCs/>
          <w:lang w:val="sr-Cyrl-CS"/>
        </w:rPr>
        <w:t>.</w:t>
      </w:r>
      <w:r>
        <w:rPr>
          <w:rFonts w:ascii="Arial" w:hAnsi="Arial" w:cs="Arial"/>
          <w:lang w:val="sr-Cyrl-CS"/>
        </w:rPr>
        <w:t xml:space="preserve"> </w:t>
      </w:r>
      <w:r w:rsidRPr="00A853DD">
        <w:rPr>
          <w:rFonts w:ascii="Arial" w:hAnsi="Arial" w:cs="Arial"/>
          <w:lang w:val="sr-Cyrl-CS"/>
        </w:rPr>
        <w:t xml:space="preserve"> </w:t>
      </w:r>
    </w:p>
    <w:p w:rsidR="002A70EC" w:rsidRDefault="002A70EC" w:rsidP="002A70EC">
      <w:pPr>
        <w:jc w:val="both"/>
        <w:rPr>
          <w:rFonts w:ascii="Arial" w:hAnsi="Arial" w:cs="Arial"/>
        </w:rPr>
      </w:pPr>
      <w:r>
        <w:rPr>
          <w:rFonts w:ascii="Arial" w:hAnsi="Arial" w:cs="Arial"/>
          <w:bCs/>
          <w:lang w:val="sr-Cyrl-CS"/>
        </w:rPr>
        <w:t xml:space="preserve"> </w:t>
      </w:r>
      <w:r>
        <w:rPr>
          <w:rFonts w:ascii="Arial" w:hAnsi="Arial" w:cs="Arial"/>
        </w:rPr>
        <w:t xml:space="preserve">         </w:t>
      </w:r>
      <w:r w:rsidRPr="005058BE">
        <w:rPr>
          <w:rFonts w:ascii="Arial" w:hAnsi="Arial" w:cs="Arial"/>
          <w:b/>
          <w:lang w:val="sr-Cyrl-CS"/>
        </w:rPr>
        <w:t>Уговорена количина и квалитет</w:t>
      </w:r>
      <w:r>
        <w:rPr>
          <w:rFonts w:ascii="Arial" w:hAnsi="Arial" w:cs="Arial"/>
          <w:lang w:val="sr-Cyrl-CS"/>
        </w:rPr>
        <w:t xml:space="preserve"> ће се испоручивати у складу са важећим Законом о енергетици</w:t>
      </w:r>
      <w:r w:rsidRPr="0056171B">
        <w:rPr>
          <w:rFonts w:ascii="Arial" w:hAnsi="Arial" w:cs="Arial"/>
          <w:lang w:val="sr-Cyrl-CS"/>
        </w:rPr>
        <w:t xml:space="preserve"> </w:t>
      </w:r>
      <w:r>
        <w:rPr>
          <w:rFonts w:ascii="Arial" w:hAnsi="Arial" w:cs="Arial"/>
          <w:lang w:val="sr-Cyrl-CS"/>
        </w:rPr>
        <w:t xml:space="preserve">(„Сл. Гл. РС“ бр.57/2011,80/2011,93/2012 и 124/2012), Правилима о раду преносног система  ( „Сл. Гл. РС“  бр.55/2008) и Изменама и допунама Правила о раду </w:t>
      </w:r>
      <w:r>
        <w:rPr>
          <w:rFonts w:ascii="Arial" w:hAnsi="Arial" w:cs="Arial"/>
          <w:lang w:val="sr-Cyrl-CS"/>
        </w:rPr>
        <w:lastRenderedPageBreak/>
        <w:t xml:space="preserve">преносног система ( „Сл. Гл. РС“ број 3/2012), Уредбом о условима испоруке и снадбевања електричном енергијом </w:t>
      </w:r>
    </w:p>
    <w:p w:rsidR="002A70EC" w:rsidRPr="00CB3409" w:rsidRDefault="002A70EC" w:rsidP="002A70EC">
      <w:pPr>
        <w:jc w:val="both"/>
        <w:rPr>
          <w:rFonts w:ascii="Arial" w:hAnsi="Arial" w:cs="Arial"/>
        </w:rPr>
      </w:pPr>
      <w:r>
        <w:rPr>
          <w:rFonts w:ascii="Arial" w:hAnsi="Arial" w:cs="Arial"/>
          <w:lang w:val="sr-Cyrl-CS"/>
        </w:rPr>
        <w:t>( „Сл. Гл. РС“ број 63/2013), Првилима о раду тржишта електричне енергије („Сл. Гл. РС“ број 120/2012)  као и свим другим важећим законским и подзаконским прописима који регулишу снадбевање предметног добра.</w:t>
      </w:r>
    </w:p>
    <w:p w:rsidR="002A70EC" w:rsidRPr="00FC1492" w:rsidRDefault="002A70EC" w:rsidP="002A70EC">
      <w:pPr>
        <w:ind w:firstLine="360"/>
        <w:jc w:val="both"/>
        <w:rPr>
          <w:rFonts w:ascii="Arial" w:hAnsi="Arial" w:cs="Arial"/>
          <w:bCs/>
          <w:i/>
          <w:iCs/>
          <w:lang w:val="sr-Cyrl-CS"/>
        </w:rPr>
      </w:pPr>
      <w:r>
        <w:rPr>
          <w:rFonts w:ascii="Arial" w:hAnsi="Arial" w:cs="Arial"/>
          <w:lang w:val="sr-Cyrl-CS"/>
        </w:rPr>
        <w:t>Продавац се обавезује да у складу са чланом 141. Став 5. Закона о енергетици пре отпочињања испоруке закључи:</w:t>
      </w:r>
    </w:p>
    <w:p w:rsidR="002A70EC" w:rsidRPr="002A70EC" w:rsidRDefault="002A70EC" w:rsidP="002A70EC">
      <w:pPr>
        <w:numPr>
          <w:ilvl w:val="0"/>
          <w:numId w:val="23"/>
        </w:numPr>
        <w:suppressAutoHyphens/>
        <w:spacing w:after="0" w:line="100" w:lineRule="atLeast"/>
        <w:jc w:val="both"/>
        <w:rPr>
          <w:lang w:val="sr-Cyrl-CS"/>
        </w:rPr>
      </w:pPr>
      <w:r w:rsidRPr="00416D2B">
        <w:rPr>
          <w:rFonts w:ascii="Arial" w:hAnsi="Arial" w:cs="Arial"/>
          <w:bCs/>
          <w:iCs/>
          <w:lang w:val="sr-Cyrl-CS"/>
        </w:rPr>
        <w:t>Уговор о приступу систему са оператором система на који је објекат крајњег купца прикључен и</w:t>
      </w:r>
    </w:p>
    <w:p w:rsidR="002A70EC" w:rsidRPr="002A70EC" w:rsidRDefault="002A70EC" w:rsidP="002A70EC">
      <w:pPr>
        <w:numPr>
          <w:ilvl w:val="0"/>
          <w:numId w:val="23"/>
        </w:numPr>
        <w:suppressAutoHyphens/>
        <w:spacing w:after="0" w:line="100" w:lineRule="atLeast"/>
        <w:jc w:val="both"/>
        <w:rPr>
          <w:lang w:val="sr-Cyrl-CS"/>
        </w:rPr>
      </w:pPr>
      <w:r w:rsidRPr="00416D2B">
        <w:rPr>
          <w:rFonts w:ascii="Arial" w:hAnsi="Arial" w:cs="Arial"/>
          <w:bCs/>
          <w:iCs/>
          <w:lang w:val="sr-Cyrl-CS"/>
        </w:rPr>
        <w:t>Уговор којим преузима балансну одговорност за места примопредаје крајњег купца.</w:t>
      </w:r>
    </w:p>
    <w:p w:rsidR="002A70EC" w:rsidRDefault="002A70EC" w:rsidP="002A70EC">
      <w:pPr>
        <w:jc w:val="both"/>
        <w:rPr>
          <w:rFonts w:ascii="Arial" w:hAnsi="Arial" w:cs="Arial"/>
          <w:bCs/>
          <w:iCs/>
          <w:lang w:val="sr-Cyrl-CS"/>
        </w:rPr>
      </w:pPr>
    </w:p>
    <w:p w:rsidR="002A70EC" w:rsidRPr="0049500E" w:rsidRDefault="002A70EC" w:rsidP="0049500E">
      <w:pPr>
        <w:jc w:val="both"/>
        <w:rPr>
          <w:rFonts w:ascii="Arial" w:hAnsi="Arial" w:cs="Arial"/>
          <w:b/>
          <w:bCs/>
          <w:iCs/>
          <w:lang w:val="sr-Cyrl-CS"/>
        </w:rPr>
      </w:pPr>
      <w:r w:rsidRPr="00D25BB4">
        <w:rPr>
          <w:rFonts w:ascii="Arial" w:hAnsi="Arial" w:cs="Arial"/>
          <w:b/>
          <w:bCs/>
          <w:iCs/>
          <w:lang w:val="sr-Cyrl-CS"/>
        </w:rPr>
        <w:t xml:space="preserve">Цена </w:t>
      </w:r>
      <w:r>
        <w:rPr>
          <w:rFonts w:ascii="Arial" w:hAnsi="Arial" w:cs="Arial"/>
          <w:b/>
          <w:bCs/>
          <w:iCs/>
          <w:lang w:val="sr-Cyrl-CS"/>
        </w:rPr>
        <w:t xml:space="preserve">, фактурисање, начин и рок плаћања </w:t>
      </w:r>
    </w:p>
    <w:p w:rsidR="002A70EC" w:rsidRDefault="002A70EC" w:rsidP="002A70EC">
      <w:pPr>
        <w:shd w:val="clear" w:color="auto" w:fill="FFFFFF"/>
        <w:jc w:val="center"/>
        <w:rPr>
          <w:rFonts w:ascii="Arial" w:hAnsi="Arial" w:cs="Arial"/>
          <w:lang w:val="sr-Cyrl-CS"/>
        </w:rPr>
      </w:pPr>
      <w:r w:rsidRPr="005058BE">
        <w:rPr>
          <w:rFonts w:ascii="Arial" w:hAnsi="Arial" w:cs="Arial"/>
        </w:rPr>
        <w:t>Члан 3</w:t>
      </w:r>
      <w:r>
        <w:rPr>
          <w:rFonts w:ascii="Arial" w:hAnsi="Arial" w:cs="Arial"/>
          <w:lang w:val="sr-Cyrl-CS"/>
        </w:rPr>
        <w:t>.</w:t>
      </w:r>
    </w:p>
    <w:p w:rsidR="002A70EC" w:rsidRDefault="002A70EC" w:rsidP="002A70EC">
      <w:pPr>
        <w:shd w:val="clear" w:color="auto" w:fill="FFFFFF"/>
        <w:jc w:val="both"/>
        <w:rPr>
          <w:rFonts w:ascii="Arial" w:hAnsi="Arial" w:cs="Arial"/>
          <w:lang w:val="sr-Cyrl-CS"/>
        </w:rPr>
      </w:pPr>
      <w:r>
        <w:rPr>
          <w:rFonts w:ascii="Arial" w:hAnsi="Arial" w:cs="Arial"/>
          <w:lang w:val="sr-Cyrl-CS"/>
        </w:rPr>
        <w:t>Цена за испоручену електричну енергију износи:</w:t>
      </w:r>
    </w:p>
    <w:p w:rsidR="002A70EC" w:rsidRPr="00946BEF" w:rsidRDefault="002A70EC" w:rsidP="002A70EC">
      <w:pPr>
        <w:numPr>
          <w:ilvl w:val="0"/>
          <w:numId w:val="27"/>
        </w:numPr>
        <w:shd w:val="clear" w:color="auto" w:fill="FFFFFF"/>
        <w:suppressAutoHyphens/>
        <w:spacing w:after="0" w:line="100" w:lineRule="atLeast"/>
        <w:jc w:val="both"/>
        <w:rPr>
          <w:rFonts w:ascii="Arial" w:hAnsi="Arial" w:cs="Arial"/>
          <w:lang w:val="sr-Cyrl-CS"/>
        </w:rPr>
      </w:pPr>
      <w:r>
        <w:rPr>
          <w:rFonts w:ascii="Arial" w:hAnsi="Arial" w:cs="Arial"/>
          <w:lang w:val="sr-Cyrl-CS"/>
        </w:rPr>
        <w:t xml:space="preserve">За вишу терифу (ВТ)________________динара </w:t>
      </w:r>
      <w:r w:rsidRPr="00AA77B3">
        <w:rPr>
          <w:rFonts w:ascii="Arial" w:hAnsi="Arial" w:cs="Arial"/>
          <w:lang w:val="sr-Cyrl-CS"/>
        </w:rPr>
        <w:t>за 1</w:t>
      </w:r>
      <w:r w:rsidRPr="00AA77B3">
        <w:rPr>
          <w:rFonts w:ascii="Arial" w:hAnsi="Arial" w:cs="Arial"/>
          <w:bCs/>
          <w:lang w:val="sr-Latn-BA"/>
        </w:rPr>
        <w:t xml:space="preserve"> kWh</w:t>
      </w:r>
      <w:r>
        <w:rPr>
          <w:rFonts w:ascii="Arial" w:hAnsi="Arial" w:cs="Arial"/>
          <w:bCs/>
          <w:lang w:val="sr-Cyrl-CS"/>
        </w:rPr>
        <w:t xml:space="preserve"> без ПДВ,</w:t>
      </w:r>
    </w:p>
    <w:p w:rsidR="002A70EC" w:rsidRPr="005C6631" w:rsidRDefault="002A70EC" w:rsidP="002A70EC">
      <w:pPr>
        <w:shd w:val="clear" w:color="auto" w:fill="FFFFFF"/>
        <w:ind w:left="360"/>
        <w:jc w:val="both"/>
        <w:rPr>
          <w:rFonts w:ascii="Arial" w:hAnsi="Arial" w:cs="Arial"/>
          <w:lang w:val="sr-Cyrl-CS"/>
        </w:rPr>
      </w:pPr>
      <w:r>
        <w:rPr>
          <w:rFonts w:ascii="Arial" w:hAnsi="Arial" w:cs="Arial"/>
          <w:bCs/>
          <w:lang w:val="sr-Cyrl-CS"/>
        </w:rPr>
        <w:t>______________</w:t>
      </w:r>
      <w:r w:rsidRPr="00946BEF">
        <w:rPr>
          <w:rFonts w:ascii="Arial" w:hAnsi="Arial" w:cs="Arial"/>
          <w:lang w:val="sr-Cyrl-CS"/>
        </w:rPr>
        <w:t xml:space="preserve"> </w:t>
      </w:r>
      <w:r>
        <w:rPr>
          <w:rFonts w:ascii="Arial" w:hAnsi="Arial" w:cs="Arial"/>
          <w:lang w:val="sr-Cyrl-CS"/>
        </w:rPr>
        <w:t xml:space="preserve">динара </w:t>
      </w:r>
      <w:r w:rsidRPr="00AA77B3">
        <w:rPr>
          <w:rFonts w:ascii="Arial" w:hAnsi="Arial" w:cs="Arial"/>
          <w:lang w:val="sr-Cyrl-CS"/>
        </w:rPr>
        <w:t>за 1</w:t>
      </w:r>
      <w:r w:rsidRPr="00AA77B3">
        <w:rPr>
          <w:rFonts w:ascii="Arial" w:hAnsi="Arial" w:cs="Arial"/>
          <w:bCs/>
          <w:lang w:val="sr-Latn-BA"/>
        </w:rPr>
        <w:t xml:space="preserve"> kWh</w:t>
      </w:r>
      <w:r>
        <w:rPr>
          <w:rFonts w:ascii="Arial" w:hAnsi="Arial" w:cs="Arial"/>
          <w:bCs/>
          <w:lang w:val="sr-Cyrl-CS"/>
        </w:rPr>
        <w:t xml:space="preserve"> са ПДВ</w:t>
      </w:r>
    </w:p>
    <w:p w:rsidR="002A70EC" w:rsidRDefault="002A70EC" w:rsidP="002A70EC">
      <w:pPr>
        <w:numPr>
          <w:ilvl w:val="0"/>
          <w:numId w:val="27"/>
        </w:numPr>
        <w:shd w:val="clear" w:color="auto" w:fill="FFFFFF"/>
        <w:suppressAutoHyphens/>
        <w:spacing w:after="0" w:line="100" w:lineRule="atLeast"/>
        <w:jc w:val="both"/>
        <w:rPr>
          <w:rFonts w:ascii="Arial" w:hAnsi="Arial" w:cs="Arial"/>
          <w:bCs/>
          <w:lang w:val="sr-Cyrl-CS"/>
        </w:rPr>
      </w:pPr>
      <w:r w:rsidRPr="005C6631">
        <w:rPr>
          <w:rFonts w:ascii="Arial" w:hAnsi="Arial" w:cs="Arial"/>
          <w:bCs/>
          <w:lang w:val="sr-Cyrl-CS"/>
        </w:rPr>
        <w:t>За нижу тарифу (НТ)</w:t>
      </w:r>
      <w:r>
        <w:rPr>
          <w:rFonts w:ascii="Arial" w:hAnsi="Arial" w:cs="Arial"/>
          <w:bCs/>
          <w:lang w:val="sr-Cyrl-CS"/>
        </w:rPr>
        <w:t>________________</w:t>
      </w:r>
      <w:r w:rsidRPr="00AA77B3">
        <w:rPr>
          <w:rFonts w:ascii="Arial" w:hAnsi="Arial" w:cs="Arial"/>
          <w:lang w:val="sr-Cyrl-CS"/>
        </w:rPr>
        <w:t xml:space="preserve"> </w:t>
      </w:r>
      <w:r>
        <w:rPr>
          <w:rFonts w:ascii="Arial" w:hAnsi="Arial" w:cs="Arial"/>
          <w:lang w:val="sr-Cyrl-CS"/>
        </w:rPr>
        <w:t xml:space="preserve">динара </w:t>
      </w:r>
      <w:r w:rsidRPr="00AA77B3">
        <w:rPr>
          <w:rFonts w:ascii="Arial" w:hAnsi="Arial" w:cs="Arial"/>
          <w:lang w:val="sr-Cyrl-CS"/>
        </w:rPr>
        <w:t>за 1</w:t>
      </w:r>
      <w:r w:rsidRPr="00AA77B3">
        <w:rPr>
          <w:rFonts w:ascii="Arial" w:hAnsi="Arial" w:cs="Arial"/>
          <w:bCs/>
          <w:lang w:val="sr-Latn-BA"/>
        </w:rPr>
        <w:t xml:space="preserve"> kWh</w:t>
      </w:r>
      <w:r>
        <w:rPr>
          <w:rFonts w:ascii="Arial" w:hAnsi="Arial" w:cs="Arial"/>
          <w:bCs/>
          <w:lang w:val="sr-Cyrl-CS"/>
        </w:rPr>
        <w:t xml:space="preserve"> без ПДВ,</w:t>
      </w:r>
    </w:p>
    <w:p w:rsidR="002A70EC" w:rsidRPr="005C6631" w:rsidRDefault="002A70EC" w:rsidP="002A70EC">
      <w:pPr>
        <w:shd w:val="clear" w:color="auto" w:fill="FFFFFF"/>
        <w:ind w:left="360"/>
        <w:jc w:val="both"/>
        <w:rPr>
          <w:rFonts w:ascii="Arial" w:hAnsi="Arial" w:cs="Arial"/>
          <w:lang w:val="sr-Cyrl-CS"/>
        </w:rPr>
      </w:pPr>
      <w:r>
        <w:rPr>
          <w:rFonts w:ascii="Arial" w:hAnsi="Arial" w:cs="Arial"/>
          <w:bCs/>
          <w:lang w:val="sr-Cyrl-CS"/>
        </w:rPr>
        <w:t>_______________</w:t>
      </w:r>
      <w:r w:rsidRPr="00946BEF">
        <w:rPr>
          <w:rFonts w:ascii="Arial" w:hAnsi="Arial" w:cs="Arial"/>
          <w:lang w:val="sr-Cyrl-CS"/>
        </w:rPr>
        <w:t xml:space="preserve"> </w:t>
      </w:r>
      <w:r>
        <w:rPr>
          <w:rFonts w:ascii="Arial" w:hAnsi="Arial" w:cs="Arial"/>
          <w:lang w:val="sr-Cyrl-CS"/>
        </w:rPr>
        <w:t xml:space="preserve">динара </w:t>
      </w:r>
      <w:r w:rsidRPr="00AA77B3">
        <w:rPr>
          <w:rFonts w:ascii="Arial" w:hAnsi="Arial" w:cs="Arial"/>
          <w:lang w:val="sr-Cyrl-CS"/>
        </w:rPr>
        <w:t>за 1</w:t>
      </w:r>
      <w:r w:rsidRPr="00AA77B3">
        <w:rPr>
          <w:rFonts w:ascii="Arial" w:hAnsi="Arial" w:cs="Arial"/>
          <w:bCs/>
          <w:lang w:val="sr-Latn-BA"/>
        </w:rPr>
        <w:t xml:space="preserve"> kWh</w:t>
      </w:r>
      <w:r>
        <w:rPr>
          <w:rFonts w:ascii="Arial" w:hAnsi="Arial" w:cs="Arial"/>
          <w:bCs/>
          <w:lang w:val="sr-Cyrl-CS"/>
        </w:rPr>
        <w:t xml:space="preserve"> са ПДВ</w:t>
      </w:r>
    </w:p>
    <w:p w:rsidR="002A70EC" w:rsidRPr="00946BEF" w:rsidRDefault="002A70EC" w:rsidP="002A70EC">
      <w:pPr>
        <w:shd w:val="clear" w:color="auto" w:fill="FFFFFF"/>
        <w:jc w:val="both"/>
        <w:rPr>
          <w:rFonts w:ascii="Arial" w:hAnsi="Arial" w:cs="Arial"/>
          <w:lang w:val="sr-Cyrl-CS"/>
        </w:rPr>
      </w:pPr>
      <w:r>
        <w:rPr>
          <w:rFonts w:ascii="Arial" w:hAnsi="Arial" w:cs="Arial"/>
          <w:lang w:val="sr-Cyrl-CS"/>
        </w:rPr>
        <w:t>што за утврђену оријентациону потрошњу електричне енергије наведену у конкурсној документацији износи укупно :</w:t>
      </w:r>
      <w:r>
        <w:rPr>
          <w:rFonts w:ascii="Arial" w:hAnsi="Arial" w:cs="Arial"/>
        </w:rPr>
        <w:t>______________________</w:t>
      </w:r>
      <w:r>
        <w:rPr>
          <w:rFonts w:ascii="Arial" w:hAnsi="Arial" w:cs="Arial"/>
          <w:lang w:val="sr-Cyrl-CS"/>
        </w:rPr>
        <w:t>динара без ПДВ, односно укупно:_______________________динара са ПДВ</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Фактурисање ће се вршити према јединичној цени из Понуде и стварно испорученој електричној енергији на месту примопредаје, а на основу испостављених рачуна који је продавац дужан да достави купцу до 5-ог у месецу за претходни месец (Претходни обрачунски период).</w:t>
      </w:r>
    </w:p>
    <w:p w:rsidR="002A70EC" w:rsidRDefault="002A70EC" w:rsidP="002A70EC">
      <w:pPr>
        <w:jc w:val="both"/>
        <w:rPr>
          <w:rFonts w:ascii="Arial" w:hAnsi="Arial" w:cs="Arial"/>
          <w:i/>
          <w:iCs/>
          <w:lang w:val="sr-Cyrl-CS"/>
        </w:rPr>
      </w:pPr>
      <w:r>
        <w:rPr>
          <w:rFonts w:ascii="Arial" w:hAnsi="Arial" w:cs="Arial"/>
          <w:bCs/>
          <w:lang w:val="sr-Cyrl-CS"/>
        </w:rPr>
        <w:t xml:space="preserve">Уговорени износ из става 1 овог члана Купац ће плаћати продавцу за време трајања уговора и то </w:t>
      </w:r>
      <w:r w:rsidRPr="009858F4">
        <w:rPr>
          <w:rFonts w:ascii="Arial" w:hAnsi="Arial" w:cs="Arial"/>
          <w:bCs/>
          <w:lang w:val="sr-Cyrl-CS"/>
        </w:rPr>
        <w:t xml:space="preserve">сукцесивно </w:t>
      </w:r>
      <w:r>
        <w:rPr>
          <w:rFonts w:ascii="Arial" w:hAnsi="Arial" w:cs="Arial"/>
          <w:bCs/>
          <w:lang w:val="sr-Cyrl-CS"/>
        </w:rPr>
        <w:t>45</w:t>
      </w:r>
      <w:r w:rsidRPr="0013236B">
        <w:rPr>
          <w:rFonts w:ascii="Arial" w:hAnsi="Arial" w:cs="Arial"/>
          <w:iCs/>
          <w:lang w:val="sr-Cyrl-CS"/>
        </w:rPr>
        <w:t xml:space="preserve"> </w:t>
      </w:r>
      <w:r w:rsidRPr="0096471D">
        <w:rPr>
          <w:rFonts w:ascii="Arial" w:hAnsi="Arial" w:cs="Arial"/>
          <w:iCs/>
          <w:lang w:val="sr-Cyrl-CS"/>
        </w:rPr>
        <w:t>дана</w:t>
      </w:r>
      <w:r w:rsidRPr="0096471D">
        <w:rPr>
          <w:rFonts w:ascii="Arial" w:hAnsi="Arial" w:cs="Arial"/>
          <w:i/>
          <w:iCs/>
          <w:lang w:val="sr-Cyrl-CS"/>
        </w:rPr>
        <w:t xml:space="preserve"> </w:t>
      </w:r>
      <w:r w:rsidRPr="0096471D">
        <w:rPr>
          <w:rFonts w:ascii="Arial" w:hAnsi="Arial" w:cs="Arial"/>
          <w:iCs/>
        </w:rPr>
        <w:t xml:space="preserve">од </w:t>
      </w:r>
      <w:r w:rsidRPr="0096471D">
        <w:rPr>
          <w:rFonts w:ascii="Arial" w:hAnsi="Arial" w:cs="Arial"/>
          <w:iCs/>
          <w:lang w:val="sr-Cyrl-CS"/>
        </w:rPr>
        <w:t>дана достављања месечн</w:t>
      </w:r>
      <w:r>
        <w:rPr>
          <w:rFonts w:ascii="Arial" w:hAnsi="Arial" w:cs="Arial"/>
          <w:iCs/>
          <w:lang w:val="sr-Cyrl-CS"/>
        </w:rPr>
        <w:t>ог</w:t>
      </w:r>
      <w:r w:rsidRPr="0096471D">
        <w:rPr>
          <w:rFonts w:ascii="Arial" w:hAnsi="Arial" w:cs="Arial"/>
          <w:iCs/>
          <w:lang w:val="sr-Cyrl-CS"/>
        </w:rPr>
        <w:t xml:space="preserve"> </w:t>
      </w:r>
      <w:r>
        <w:rPr>
          <w:rFonts w:ascii="Arial" w:hAnsi="Arial" w:cs="Arial"/>
          <w:iCs/>
          <w:lang w:val="sr-Cyrl-CS"/>
        </w:rPr>
        <w:t>рачуна</w:t>
      </w:r>
      <w:r w:rsidRPr="004D11D3">
        <w:rPr>
          <w:rFonts w:ascii="Arial" w:hAnsi="Arial" w:cs="Arial"/>
          <w:iCs/>
          <w:lang w:val="sr-Cyrl-CS"/>
        </w:rPr>
        <w:t xml:space="preserve"> </w:t>
      </w:r>
      <w:r>
        <w:rPr>
          <w:rFonts w:ascii="Arial" w:hAnsi="Arial" w:cs="Arial"/>
          <w:lang w:val="sr-Cyrl-CS"/>
        </w:rPr>
        <w:t>на адресу наручиоца</w:t>
      </w:r>
      <w:r w:rsidRPr="004D11D3">
        <w:rPr>
          <w:rFonts w:ascii="Arial" w:hAnsi="Arial" w:cs="Arial"/>
          <w:i/>
          <w:iCs/>
          <w:lang w:val="sr-Cyrl-CS"/>
        </w:rPr>
        <w:t>.</w:t>
      </w:r>
    </w:p>
    <w:p w:rsidR="002A70EC" w:rsidRPr="00946BEF" w:rsidRDefault="002A70EC" w:rsidP="002A70EC">
      <w:pPr>
        <w:jc w:val="both"/>
        <w:rPr>
          <w:rFonts w:ascii="Arial" w:hAnsi="Arial" w:cs="Arial"/>
          <w:lang w:val="sr-Cyrl-CS"/>
        </w:rPr>
      </w:pPr>
      <w:r>
        <w:rPr>
          <w:rFonts w:ascii="Arial" w:hAnsi="Arial" w:cs="Arial"/>
          <w:iCs/>
          <w:lang w:val="sr-Cyrl-CS"/>
        </w:rPr>
        <w:t>Цена је фиксна за уговорени период снабдевања.</w:t>
      </w:r>
    </w:p>
    <w:p w:rsidR="002A70EC" w:rsidRPr="00DD21CC" w:rsidRDefault="002A70EC" w:rsidP="002A70EC">
      <w:pPr>
        <w:shd w:val="clear" w:color="auto" w:fill="FFFFFF"/>
        <w:ind w:firstLine="708"/>
        <w:jc w:val="both"/>
      </w:pPr>
      <w:r w:rsidRPr="00DD21CC">
        <w:rPr>
          <w:rFonts w:ascii="Arial" w:hAnsi="Arial" w:cs="Arial"/>
          <w:bCs/>
        </w:rPr>
        <w:t>У цену из става 1</w:t>
      </w:r>
      <w:r>
        <w:rPr>
          <w:rFonts w:ascii="Arial" w:hAnsi="Arial" w:cs="Arial"/>
          <w:bCs/>
          <w:lang w:val="sr-Cyrl-CS"/>
        </w:rPr>
        <w:t>.</w:t>
      </w:r>
      <w:r w:rsidRPr="00DD21CC">
        <w:rPr>
          <w:rFonts w:ascii="Arial" w:hAnsi="Arial" w:cs="Arial"/>
          <w:bCs/>
        </w:rPr>
        <w:t xml:space="preserve"> овог члана нису</w:t>
      </w:r>
      <w:r>
        <w:rPr>
          <w:rFonts w:ascii="Arial" w:hAnsi="Arial" w:cs="Arial"/>
          <w:bCs/>
          <w:lang w:val="sr-Cyrl-CS"/>
        </w:rPr>
        <w:t xml:space="preserve"> </w:t>
      </w:r>
      <w:r w:rsidRPr="00DD21CC">
        <w:rPr>
          <w:rFonts w:ascii="Arial" w:hAnsi="Arial" w:cs="Arial"/>
          <w:bCs/>
        </w:rPr>
        <w:t xml:space="preserve">урачунати трошкови </w:t>
      </w:r>
      <w:r>
        <w:rPr>
          <w:rFonts w:ascii="Arial" w:hAnsi="Arial" w:cs="Arial"/>
          <w:bCs/>
          <w:lang w:val="sr-Cyrl-CS"/>
        </w:rPr>
        <w:t>п</w:t>
      </w:r>
      <w:r w:rsidRPr="00DD21CC">
        <w:rPr>
          <w:rFonts w:ascii="Arial" w:hAnsi="Arial" w:cs="Arial"/>
          <w:bCs/>
        </w:rPr>
        <w:t>риступа</w:t>
      </w:r>
      <w:r>
        <w:rPr>
          <w:rFonts w:ascii="Arial" w:hAnsi="Arial" w:cs="Arial"/>
          <w:bCs/>
          <w:lang w:val="sr-Cyrl-CS"/>
        </w:rPr>
        <w:t xml:space="preserve"> дистрибутивном систему електричне енергије,</w:t>
      </w:r>
      <w:r w:rsidRPr="00DD21CC">
        <w:rPr>
          <w:rFonts w:ascii="Arial" w:hAnsi="Arial" w:cs="Arial"/>
          <w:bCs/>
        </w:rPr>
        <w:t>трошкови накнаде за подстицај повлашћених потрошача</w:t>
      </w:r>
      <w:r>
        <w:rPr>
          <w:rFonts w:ascii="Arial" w:hAnsi="Arial" w:cs="Arial"/>
          <w:bCs/>
        </w:rPr>
        <w:t>.</w:t>
      </w:r>
    </w:p>
    <w:p w:rsidR="002A70EC" w:rsidRDefault="002A70EC" w:rsidP="002A70EC">
      <w:pPr>
        <w:shd w:val="clear" w:color="auto" w:fill="FFFFFF"/>
        <w:ind w:firstLine="708"/>
        <w:jc w:val="both"/>
        <w:rPr>
          <w:rFonts w:ascii="Arial" w:hAnsi="Arial" w:cs="Arial"/>
          <w:lang w:val="sr-Cyrl-CS"/>
        </w:rPr>
      </w:pPr>
      <w:r>
        <w:rPr>
          <w:rFonts w:ascii="Arial" w:hAnsi="Arial" w:cs="Arial"/>
          <w:lang w:val="sr-Cyrl-CS"/>
        </w:rPr>
        <w:lastRenderedPageBreak/>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РС. Трошкови из наведених одлука ће бити саставни део рачуна за испоручену електричну енергију и примењиваће се на обрачун</w:t>
      </w:r>
      <w:r>
        <w:rPr>
          <w:rFonts w:ascii="Arial" w:hAnsi="Arial" w:cs="Arial"/>
        </w:rPr>
        <w:t>с</w:t>
      </w:r>
      <w:r>
        <w:rPr>
          <w:rFonts w:ascii="Arial" w:hAnsi="Arial" w:cs="Arial"/>
          <w:lang w:val="sr-Cyrl-CS"/>
        </w:rPr>
        <w:t>ке величине за тарифне ставове за места примопредаја купца, добијене од оператора дистрибутивног система.</w:t>
      </w:r>
    </w:p>
    <w:p w:rsidR="002A70EC" w:rsidRPr="002E55CB" w:rsidRDefault="002A70EC" w:rsidP="0049500E">
      <w:pPr>
        <w:shd w:val="clear" w:color="auto" w:fill="FFFFFF"/>
        <w:ind w:firstLine="708"/>
        <w:jc w:val="both"/>
        <w:rPr>
          <w:rFonts w:ascii="Arial" w:hAnsi="Arial" w:cs="Arial"/>
          <w:lang w:val="sr-Cyrl-CS"/>
        </w:rPr>
      </w:pPr>
      <w:r w:rsidRPr="002E55CB">
        <w:rPr>
          <w:rFonts w:ascii="Arial" w:hAnsi="Arial" w:cs="Arial"/>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2E55CB">
        <w:rPr>
          <w:rFonts w:ascii="Arial" w:hAnsi="Arial" w:cs="Arial"/>
          <w:lang w:val="sr-Latn-CS"/>
        </w:rPr>
        <w:t xml:space="preserve"> </w:t>
      </w:r>
      <w:r w:rsidRPr="002E55CB">
        <w:rPr>
          <w:rFonts w:ascii="Arial" w:hAnsi="Arial" w:cs="Arial"/>
          <w:lang w:val="sr-Cyrl-CS"/>
        </w:rPr>
        <w:t>у kWh и висине</w:t>
      </w:r>
      <w:r>
        <w:rPr>
          <w:rFonts w:ascii="Arial" w:hAnsi="Arial" w:cs="Arial"/>
          <w:lang w:val="sr-Cyrl-CS"/>
        </w:rPr>
        <w:t xml:space="preserve"> </w:t>
      </w:r>
      <w:r w:rsidRPr="002E55CB">
        <w:rPr>
          <w:rFonts w:ascii="Arial" w:hAnsi="Arial" w:cs="Arial"/>
          <w:lang w:val="sr-Cyrl-CS"/>
        </w:rPr>
        <w:t>накнаде за подстицај повлашћених произвођача електричне енергије , изражене у дин / kWh а која се примењује у складу с</w:t>
      </w:r>
      <w:r>
        <w:rPr>
          <w:rFonts w:ascii="Arial" w:hAnsi="Arial" w:cs="Arial"/>
          <w:lang w:val="sr-Cyrl-CS"/>
        </w:rPr>
        <w:t>а</w:t>
      </w:r>
      <w:r w:rsidRPr="002E55CB">
        <w:rPr>
          <w:rFonts w:ascii="Arial" w:hAnsi="Arial" w:cs="Arial"/>
          <w:lang w:val="sr-Cyrl-CS"/>
        </w:rPr>
        <w:t xml:space="preserve"> одлукама Владе Републике Србије.</w:t>
      </w:r>
    </w:p>
    <w:p w:rsidR="002A70EC" w:rsidRPr="0049500E" w:rsidRDefault="002A70EC" w:rsidP="002A70EC">
      <w:pPr>
        <w:shd w:val="clear" w:color="auto" w:fill="FFFFFF"/>
        <w:jc w:val="both"/>
        <w:rPr>
          <w:rFonts w:ascii="Arial" w:hAnsi="Arial" w:cs="Arial"/>
          <w:b/>
          <w:lang w:val="sr-Cyrl-CS"/>
        </w:rPr>
      </w:pPr>
      <w:r w:rsidRPr="002E55CB">
        <w:rPr>
          <w:rFonts w:ascii="Arial" w:hAnsi="Arial" w:cs="Arial"/>
          <w:b/>
          <w:lang w:val="sr-Cyrl-CS"/>
        </w:rPr>
        <w:t>Начин обраде рачуна, обавезни елементи и начин издавања рачуна</w:t>
      </w:r>
    </w:p>
    <w:p w:rsidR="002A70EC" w:rsidRPr="002E55CB" w:rsidRDefault="002A70EC" w:rsidP="002A70EC">
      <w:pPr>
        <w:shd w:val="clear" w:color="auto" w:fill="FFFFFF"/>
        <w:jc w:val="center"/>
        <w:rPr>
          <w:rFonts w:ascii="Arial" w:hAnsi="Arial" w:cs="Arial"/>
          <w:lang w:val="sr-Cyrl-CS"/>
        </w:rPr>
      </w:pPr>
      <w:r w:rsidRPr="002E55CB">
        <w:rPr>
          <w:rFonts w:ascii="Arial" w:hAnsi="Arial" w:cs="Arial"/>
          <w:lang w:val="sr-Cyrl-CS"/>
        </w:rPr>
        <w:t xml:space="preserve">Члан </w:t>
      </w:r>
      <w:r>
        <w:rPr>
          <w:rFonts w:ascii="Arial" w:hAnsi="Arial" w:cs="Arial"/>
          <w:lang w:val="sr-Cyrl-CS"/>
        </w:rPr>
        <w:t>4</w:t>
      </w:r>
      <w:r w:rsidRPr="002E55CB">
        <w:rPr>
          <w:rFonts w:ascii="Arial" w:hAnsi="Arial" w:cs="Arial"/>
          <w:lang w:val="sr-Cyrl-CS"/>
        </w:rPr>
        <w:t>.</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t>Продавац је у обавези да изда и достави</w:t>
      </w:r>
      <w:r>
        <w:rPr>
          <w:rFonts w:ascii="Arial" w:hAnsi="Arial" w:cs="Arial"/>
          <w:lang w:val="sr-Cyrl-CS"/>
        </w:rPr>
        <w:t xml:space="preserve"> </w:t>
      </w:r>
      <w:r w:rsidRPr="002E55CB">
        <w:rPr>
          <w:rFonts w:ascii="Arial" w:hAnsi="Arial" w:cs="Arial"/>
          <w:lang w:val="sr-Cyrl-CS"/>
        </w:rPr>
        <w:t xml:space="preserve">Купцу рачун за </w:t>
      </w:r>
      <w:r w:rsidRPr="0013236B">
        <w:rPr>
          <w:rFonts w:ascii="Arial" w:hAnsi="Arial" w:cs="Arial"/>
          <w:lang w:val="sr-Cyrl-CS"/>
        </w:rPr>
        <w:t>мерно</w:t>
      </w:r>
      <w:r w:rsidRPr="002E55CB">
        <w:rPr>
          <w:rFonts w:ascii="Arial" w:hAnsi="Arial" w:cs="Arial"/>
          <w:lang w:val="sr-Cyrl-CS"/>
        </w:rPr>
        <w:t xml:space="preserve"> место са исказаним трошковима за испоручено добро, трошковима за приступ дистрибутивном систему електричне енергије, трошковима накнаде за подстицај повлашћених произвођача електричне енергије са ПДВ-ом.</w:t>
      </w:r>
    </w:p>
    <w:p w:rsidR="002A70EC" w:rsidRPr="00163C43" w:rsidRDefault="002A70EC" w:rsidP="002A70EC">
      <w:pPr>
        <w:shd w:val="clear" w:color="auto" w:fill="FFFFFF"/>
        <w:ind w:firstLine="708"/>
        <w:jc w:val="both"/>
        <w:rPr>
          <w:rFonts w:ascii="Arial" w:hAnsi="Arial" w:cs="Arial"/>
        </w:rPr>
      </w:pPr>
      <w:r w:rsidRPr="002E55CB">
        <w:rPr>
          <w:rFonts w:ascii="Arial" w:hAnsi="Arial" w:cs="Arial"/>
          <w:lang w:val="sr-Cyrl-CS"/>
        </w:rPr>
        <w:t>Продавац је у обавези да рачун достави купцу на адресу седишта купц</w:t>
      </w:r>
      <w:r>
        <w:rPr>
          <w:rFonts w:ascii="Arial" w:hAnsi="Arial" w:cs="Arial"/>
          <w:lang w:val="sr-Cyrl-CS"/>
        </w:rPr>
        <w:t xml:space="preserve">а, </w:t>
      </w:r>
      <w:r>
        <w:rPr>
          <w:rFonts w:ascii="Arial" w:eastAsia="TimesNewRomanPSMT" w:hAnsi="Arial" w:cs="Arial"/>
          <w:bCs/>
        </w:rPr>
        <w:t>Техничка школа,</w:t>
      </w:r>
      <w:r>
        <w:rPr>
          <w:rFonts w:ascii="Arial" w:eastAsia="TimesNewRomanPSMT" w:hAnsi="Arial" w:cs="Arial"/>
          <w:bCs/>
          <w:lang w:val="sr-Cyrl-CS"/>
        </w:rPr>
        <w:t xml:space="preserve"> улица </w:t>
      </w:r>
      <w:r>
        <w:rPr>
          <w:rFonts w:ascii="Arial" w:eastAsia="TimesNewRomanPSMT" w:hAnsi="Arial" w:cs="Arial"/>
          <w:bCs/>
        </w:rPr>
        <w:t>Југословенска  4</w:t>
      </w:r>
      <w:r w:rsidRPr="002A70EC">
        <w:rPr>
          <w:rFonts w:ascii="Arial" w:hAnsi="Arial" w:cs="Arial"/>
          <w:i/>
          <w:iCs/>
          <w:lang w:val="sr-Cyrl-CS"/>
        </w:rPr>
        <w:t>,</w:t>
      </w:r>
      <w:r w:rsidRPr="00930F38">
        <w:rPr>
          <w:rFonts w:ascii="Arial" w:eastAsia="TimesNewRomanPSMT" w:hAnsi="Arial" w:cs="Arial"/>
          <w:bCs/>
          <w:lang w:val="sr-Cyrl-CS"/>
        </w:rPr>
        <w:t xml:space="preserve"> </w:t>
      </w:r>
      <w:r>
        <w:rPr>
          <w:rFonts w:ascii="Arial" w:eastAsia="TimesNewRomanPSMT" w:hAnsi="Arial" w:cs="Arial"/>
          <w:bCs/>
          <w:lang w:val="sr-Cyrl-CS"/>
        </w:rPr>
        <w:t>11250 Београд-Железник</w:t>
      </w:r>
      <w:r>
        <w:rPr>
          <w:rFonts w:ascii="Arial" w:hAnsi="Arial" w:cs="Arial"/>
        </w:rPr>
        <w:t>.</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t>Продавац ће у рачуну из пр</w:t>
      </w:r>
      <w:r>
        <w:rPr>
          <w:rFonts w:ascii="Arial" w:hAnsi="Arial" w:cs="Arial"/>
          <w:lang w:val="sr-Cyrl-CS"/>
        </w:rPr>
        <w:t>етходног става посебно исказати</w:t>
      </w:r>
      <w:r w:rsidRPr="002E55CB">
        <w:rPr>
          <w:rFonts w:ascii="Arial" w:hAnsi="Arial" w:cs="Arial"/>
          <w:lang w:val="sr-Cyrl-CS"/>
        </w:rPr>
        <w:t>: цену испорученог добра, трошкове приступа дистрибутивном систему електричне енергије, трошкове накнаде за подстицај повлашћених произвођача електричне енергије и ПДВ.</w:t>
      </w:r>
    </w:p>
    <w:p w:rsidR="002A70EC" w:rsidRPr="002E55CB" w:rsidRDefault="002A70EC" w:rsidP="0049500E">
      <w:pPr>
        <w:shd w:val="clear" w:color="auto" w:fill="FFFFFF"/>
        <w:ind w:firstLine="708"/>
        <w:jc w:val="both"/>
        <w:rPr>
          <w:rFonts w:ascii="Arial" w:hAnsi="Arial" w:cs="Arial"/>
          <w:lang w:val="sr-Cyrl-CS"/>
        </w:rPr>
      </w:pPr>
      <w:r w:rsidRPr="002E55CB">
        <w:rPr>
          <w:rFonts w:ascii="Arial" w:hAnsi="Arial" w:cs="Arial"/>
          <w:lang w:val="sr-Cyrl-CS"/>
        </w:rPr>
        <w:t>Продавац се обавезује да на рачуну поред осталих података обавезно упише број рачуна, број Уговора, валуту плаћања, текући рачун продавца, ПИБ продавца .</w:t>
      </w:r>
    </w:p>
    <w:p w:rsidR="002A70EC" w:rsidRPr="0049500E" w:rsidRDefault="002A70EC" w:rsidP="002A70EC">
      <w:pPr>
        <w:shd w:val="clear" w:color="auto" w:fill="FFFFFF"/>
        <w:jc w:val="both"/>
        <w:rPr>
          <w:rFonts w:ascii="Arial" w:hAnsi="Arial" w:cs="Arial"/>
          <w:b/>
          <w:lang w:val="sr-Cyrl-CS"/>
        </w:rPr>
      </w:pPr>
      <w:r w:rsidRPr="002E55CB">
        <w:rPr>
          <w:rFonts w:ascii="Arial" w:hAnsi="Arial" w:cs="Arial"/>
          <w:b/>
          <w:lang w:val="sr-Cyrl-CS"/>
        </w:rPr>
        <w:t>Право на рекламацију</w:t>
      </w:r>
    </w:p>
    <w:p w:rsidR="002A70EC" w:rsidRPr="002E55CB" w:rsidRDefault="002A70EC" w:rsidP="002A70EC">
      <w:pPr>
        <w:shd w:val="clear" w:color="auto" w:fill="FFFFFF"/>
        <w:jc w:val="center"/>
        <w:rPr>
          <w:rFonts w:ascii="Arial" w:hAnsi="Arial" w:cs="Arial"/>
          <w:lang w:val="sr-Cyrl-CS"/>
        </w:rPr>
      </w:pPr>
      <w:r>
        <w:rPr>
          <w:rFonts w:ascii="Arial" w:hAnsi="Arial" w:cs="Arial"/>
          <w:lang w:val="sr-Cyrl-CS"/>
        </w:rPr>
        <w:t>Члан 5</w:t>
      </w:r>
      <w:r w:rsidRPr="002E55CB">
        <w:rPr>
          <w:rFonts w:ascii="Arial" w:hAnsi="Arial" w:cs="Arial"/>
          <w:lang w:val="sr-Cyrl-CS"/>
        </w:rPr>
        <w:t>.</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t xml:space="preserve">На испостављени рачун Купац може поднети писани приговор у року од 8 дана од дана добијања рачуна. </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t>Приговор на рачун не одлаже обавезу плаћања рачуна.</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t>Продавац је дужан да приговор из става 1 овог члана реши и писаним пут</w:t>
      </w:r>
      <w:r>
        <w:rPr>
          <w:rFonts w:ascii="Arial" w:hAnsi="Arial" w:cs="Arial"/>
          <w:lang w:val="sr-Cyrl-CS"/>
        </w:rPr>
        <w:t>е</w:t>
      </w:r>
      <w:r w:rsidRPr="002E55CB">
        <w:rPr>
          <w:rFonts w:ascii="Arial" w:hAnsi="Arial" w:cs="Arial"/>
          <w:lang w:val="sr-Cyrl-CS"/>
        </w:rPr>
        <w:t>м обавести купца у року од осам дана од дана пријема приговора.</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lastRenderedPageBreak/>
        <w:t>У случају да је приговор основан Прода</w:t>
      </w:r>
      <w:r>
        <w:rPr>
          <w:rFonts w:ascii="Arial" w:hAnsi="Arial" w:cs="Arial"/>
          <w:lang w:val="sr-Cyrl-CS"/>
        </w:rPr>
        <w:t>вац ће извршити исправку рачуна</w:t>
      </w:r>
      <w:r w:rsidRPr="002E55CB">
        <w:rPr>
          <w:rFonts w:ascii="Arial" w:hAnsi="Arial" w:cs="Arial"/>
          <w:lang w:val="sr-Cyrl-CS"/>
        </w:rPr>
        <w:t>, тако што ће купцу издати књижно одобрење у износу признате рекламације.</w:t>
      </w:r>
    </w:p>
    <w:p w:rsidR="002A70EC" w:rsidRPr="002E55CB" w:rsidRDefault="002A70EC" w:rsidP="0049500E">
      <w:pPr>
        <w:shd w:val="clear" w:color="auto" w:fill="FFFFFF"/>
        <w:ind w:firstLine="708"/>
        <w:jc w:val="both"/>
        <w:rPr>
          <w:rFonts w:ascii="Arial" w:hAnsi="Arial" w:cs="Arial"/>
          <w:lang w:val="sr-Cyrl-CS"/>
        </w:rPr>
      </w:pPr>
      <w:r w:rsidRPr="002E55CB">
        <w:rPr>
          <w:rFonts w:ascii="Arial" w:hAnsi="Arial" w:cs="Arial"/>
          <w:lang w:val="sr-Cyrl-CS"/>
        </w:rPr>
        <w:t xml:space="preserve">У случају да Продавац </w:t>
      </w:r>
      <w:r>
        <w:rPr>
          <w:rFonts w:ascii="Arial" w:hAnsi="Arial" w:cs="Arial"/>
          <w:lang w:val="sr-Cyrl-CS"/>
        </w:rPr>
        <w:t>одлучи да приговор није основан</w:t>
      </w:r>
      <w:r w:rsidRPr="002E55CB">
        <w:rPr>
          <w:rFonts w:ascii="Arial" w:hAnsi="Arial" w:cs="Arial"/>
          <w:lang w:val="sr-Cyrl-CS"/>
        </w:rPr>
        <w:t>, о томе ће писаним путем обавестити Купца уз образложење одлуке о приговору.</w:t>
      </w:r>
    </w:p>
    <w:p w:rsidR="002A70EC" w:rsidRPr="0049500E" w:rsidRDefault="002A70EC" w:rsidP="002A70EC">
      <w:pPr>
        <w:shd w:val="clear" w:color="auto" w:fill="FFFFFF"/>
        <w:jc w:val="both"/>
        <w:rPr>
          <w:rFonts w:ascii="Arial" w:hAnsi="Arial" w:cs="Arial"/>
          <w:b/>
          <w:lang w:val="sr-Cyrl-CS"/>
        </w:rPr>
      </w:pPr>
      <w:r w:rsidRPr="002E55CB">
        <w:rPr>
          <w:rFonts w:ascii="Arial" w:hAnsi="Arial" w:cs="Arial"/>
          <w:b/>
          <w:lang w:val="sr-Cyrl-CS"/>
        </w:rPr>
        <w:t>Ангажовање подизвођач</w:t>
      </w:r>
      <w:r w:rsidR="0049500E">
        <w:rPr>
          <w:rFonts w:ascii="Arial" w:hAnsi="Arial" w:cs="Arial"/>
          <w:b/>
          <w:lang w:val="sr-Cyrl-CS"/>
        </w:rPr>
        <w:t>а</w:t>
      </w:r>
    </w:p>
    <w:p w:rsidR="002A70EC" w:rsidRPr="002E55CB" w:rsidRDefault="002A70EC" w:rsidP="002A70EC">
      <w:pPr>
        <w:shd w:val="clear" w:color="auto" w:fill="FFFFFF"/>
        <w:jc w:val="center"/>
        <w:rPr>
          <w:rFonts w:ascii="Arial" w:hAnsi="Arial" w:cs="Arial"/>
          <w:lang w:val="sr-Cyrl-CS"/>
        </w:rPr>
      </w:pPr>
      <w:r w:rsidRPr="002E55CB">
        <w:rPr>
          <w:rFonts w:ascii="Arial" w:hAnsi="Arial" w:cs="Arial"/>
          <w:lang w:val="sr-Cyrl-CS"/>
        </w:rPr>
        <w:t xml:space="preserve">Члан </w:t>
      </w:r>
      <w:r>
        <w:rPr>
          <w:rFonts w:ascii="Arial" w:hAnsi="Arial" w:cs="Arial"/>
          <w:lang w:val="sr-Cyrl-CS"/>
        </w:rPr>
        <w:t>6.</w:t>
      </w:r>
    </w:p>
    <w:p w:rsidR="002A70EC" w:rsidRPr="002E55CB" w:rsidRDefault="002A70EC" w:rsidP="002A70EC">
      <w:pPr>
        <w:shd w:val="clear" w:color="auto" w:fill="FFFFFF"/>
        <w:ind w:firstLine="708"/>
        <w:jc w:val="both"/>
        <w:rPr>
          <w:rFonts w:ascii="Arial" w:hAnsi="Arial" w:cs="Arial"/>
          <w:lang w:val="sr-Cyrl-CS"/>
        </w:rPr>
      </w:pPr>
      <w:r w:rsidRPr="002E55CB">
        <w:rPr>
          <w:rFonts w:ascii="Arial" w:hAnsi="Arial" w:cs="Arial"/>
          <w:lang w:val="sr-Cyrl-CS"/>
        </w:rPr>
        <w:t>У случају да Продавац ангажује подизвођача  Продавац у потпуности одговара Купцу за извршавање обавеза из овог Уговора и у случајевима поверавања појединих обавеза подизвођачу:</w:t>
      </w:r>
    </w:p>
    <w:p w:rsidR="002A70EC" w:rsidRPr="002E55CB" w:rsidRDefault="002A70EC" w:rsidP="002A70EC">
      <w:pPr>
        <w:shd w:val="clear" w:color="auto" w:fill="FFFFFF"/>
        <w:jc w:val="both"/>
        <w:rPr>
          <w:rFonts w:ascii="Arial" w:hAnsi="Arial" w:cs="Arial"/>
          <w:lang w:val="sr-Cyrl-CS"/>
        </w:rPr>
      </w:pPr>
      <w:r w:rsidRPr="002E55CB">
        <w:rPr>
          <w:rFonts w:ascii="Arial" w:hAnsi="Arial" w:cs="Arial"/>
          <w:lang w:val="sr-Cyrl-CS"/>
        </w:rPr>
        <w:t>_______________________ из _________________, улица________________број_____ (назив подизвођача)</w:t>
      </w:r>
    </w:p>
    <w:p w:rsidR="002A70EC" w:rsidRPr="002E55CB" w:rsidRDefault="002A70EC" w:rsidP="002A70EC">
      <w:pPr>
        <w:shd w:val="clear" w:color="auto" w:fill="FFFFFF"/>
        <w:jc w:val="both"/>
        <w:rPr>
          <w:rFonts w:ascii="Arial" w:hAnsi="Arial" w:cs="Arial"/>
          <w:lang w:val="sr-Cyrl-CS"/>
        </w:rPr>
      </w:pPr>
      <w:r w:rsidRPr="002E55CB">
        <w:rPr>
          <w:rFonts w:ascii="Arial" w:hAnsi="Arial" w:cs="Arial"/>
          <w:lang w:val="sr-Cyrl-CS"/>
        </w:rPr>
        <w:t>_______________________ из _________________, улица________________број_____ (назив подизвођача)</w:t>
      </w:r>
    </w:p>
    <w:p w:rsidR="002A70EC" w:rsidRPr="002E55CB" w:rsidRDefault="002A70EC" w:rsidP="002A70EC">
      <w:pPr>
        <w:shd w:val="clear" w:color="auto" w:fill="FFFFFF"/>
        <w:jc w:val="both"/>
        <w:rPr>
          <w:rFonts w:ascii="Arial" w:hAnsi="Arial" w:cs="Arial"/>
          <w:lang w:val="sr-Cyrl-CS"/>
        </w:rPr>
      </w:pPr>
      <w:r w:rsidRPr="002E55CB">
        <w:rPr>
          <w:rFonts w:ascii="Arial" w:hAnsi="Arial" w:cs="Arial"/>
          <w:lang w:val="sr-Cyrl-CS"/>
        </w:rPr>
        <w:t>_______________________ из _________________, улица________________број_____ (назив подизвођача)</w:t>
      </w:r>
    </w:p>
    <w:p w:rsidR="002A70EC" w:rsidRPr="002E55CB" w:rsidRDefault="002A70EC" w:rsidP="002A70EC">
      <w:pPr>
        <w:shd w:val="clear" w:color="auto" w:fill="FFFFFF"/>
        <w:jc w:val="both"/>
        <w:rPr>
          <w:rFonts w:ascii="Arial" w:hAnsi="Arial" w:cs="Arial"/>
          <w:lang w:val="sr-Cyrl-CS"/>
        </w:rPr>
      </w:pPr>
      <w:r w:rsidRPr="002E55CB">
        <w:rPr>
          <w:rFonts w:ascii="Arial" w:hAnsi="Arial" w:cs="Arial"/>
          <w:lang w:val="sr-Cyrl-CS"/>
        </w:rPr>
        <w:t>Продавац ће наведеног/е подизвођача/е ангажовати за извршавање следећих обавеза:</w:t>
      </w:r>
    </w:p>
    <w:p w:rsidR="002A70EC" w:rsidRPr="002E55CB" w:rsidRDefault="002A70EC" w:rsidP="002A70EC">
      <w:pPr>
        <w:shd w:val="clear" w:color="auto" w:fill="FFFFFF"/>
        <w:jc w:val="both"/>
        <w:rPr>
          <w:rFonts w:ascii="Arial" w:hAnsi="Arial" w:cs="Arial"/>
          <w:lang w:val="sr-Cyrl-CS"/>
        </w:rPr>
      </w:pPr>
      <w:r w:rsidRPr="002E55CB">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0EC" w:rsidRPr="002E55CB" w:rsidRDefault="002A70EC" w:rsidP="002A70EC">
      <w:pPr>
        <w:shd w:val="clear" w:color="auto" w:fill="FFFFFF"/>
        <w:jc w:val="both"/>
        <w:rPr>
          <w:rFonts w:ascii="Arial" w:hAnsi="Arial" w:cs="Arial"/>
          <w:lang w:val="sr-Cyrl-CS"/>
        </w:rPr>
      </w:pPr>
    </w:p>
    <w:p w:rsidR="002A70EC" w:rsidRPr="002E55CB" w:rsidRDefault="002A70EC" w:rsidP="002A70EC">
      <w:pPr>
        <w:shd w:val="clear" w:color="auto" w:fill="FFFFFF"/>
        <w:jc w:val="both"/>
        <w:rPr>
          <w:rFonts w:ascii="Arial" w:hAnsi="Arial" w:cs="Arial"/>
          <w:b/>
          <w:lang w:val="sr-Cyrl-CS"/>
        </w:rPr>
      </w:pPr>
      <w:r w:rsidRPr="002E55CB">
        <w:rPr>
          <w:rFonts w:ascii="Arial" w:hAnsi="Arial" w:cs="Arial"/>
          <w:b/>
          <w:lang w:val="sr-Cyrl-CS"/>
        </w:rPr>
        <w:t>Средства обезбеђења</w:t>
      </w:r>
    </w:p>
    <w:p w:rsidR="002A70EC" w:rsidRDefault="002A70EC" w:rsidP="002A70EC">
      <w:pPr>
        <w:shd w:val="clear" w:color="auto" w:fill="FFFFFF"/>
        <w:jc w:val="center"/>
        <w:rPr>
          <w:rFonts w:ascii="Arial" w:hAnsi="Arial" w:cs="Arial"/>
        </w:rPr>
      </w:pPr>
      <w:r w:rsidRPr="002E55CB">
        <w:rPr>
          <w:rFonts w:ascii="Arial" w:hAnsi="Arial" w:cs="Arial"/>
          <w:lang w:val="sr-Cyrl-CS"/>
        </w:rPr>
        <w:t xml:space="preserve">Члан </w:t>
      </w:r>
      <w:r>
        <w:rPr>
          <w:rFonts w:ascii="Arial" w:hAnsi="Arial" w:cs="Arial"/>
          <w:lang w:val="sr-Cyrl-CS"/>
        </w:rPr>
        <w:t>7</w:t>
      </w:r>
      <w:r w:rsidRPr="002E55CB">
        <w:rPr>
          <w:rFonts w:ascii="Arial" w:hAnsi="Arial" w:cs="Arial"/>
          <w:lang w:val="sr-Cyrl-CS"/>
        </w:rPr>
        <w:t>.</w:t>
      </w:r>
    </w:p>
    <w:p w:rsidR="002A70EC" w:rsidRPr="00653B30" w:rsidRDefault="002A70EC" w:rsidP="002A70EC">
      <w:pPr>
        <w:jc w:val="both"/>
        <w:rPr>
          <w:rFonts w:ascii="Arial" w:hAnsi="Arial" w:cs="Arial"/>
          <w:bCs/>
          <w:lang w:val="sr-Cyrl-CS"/>
        </w:rPr>
      </w:pPr>
      <w:r w:rsidRPr="009B753F">
        <w:rPr>
          <w:rFonts w:ascii="Arial" w:hAnsi="Arial" w:cs="Arial"/>
          <w:lang w:val="sr-Cyrl-CS"/>
        </w:rPr>
        <w:t xml:space="preserve">За обезбеђење испуњења уговорних  обавеза, изабрани понуђач, биће у обавези да, </w:t>
      </w:r>
      <w:r w:rsidRPr="009B753F">
        <w:rPr>
          <w:rFonts w:ascii="Arial" w:hAnsi="Arial" w:cs="Arial"/>
          <w:bCs/>
          <w:lang w:val="sr-Cyrl-CS"/>
        </w:rPr>
        <w:t>у року од 8 дана од дана потписивања уговора о јавној набавци,</w:t>
      </w:r>
      <w:r w:rsidRPr="009B753F">
        <w:rPr>
          <w:rFonts w:ascii="Arial" w:hAnsi="Arial" w:cs="Arial"/>
          <w:lang w:val="sr-Cyrl-CS"/>
        </w:rPr>
        <w:t xml:space="preserve"> достави Наручиоцу</w:t>
      </w:r>
      <w:r w:rsidRPr="009B753F">
        <w:rPr>
          <w:rFonts w:ascii="Arial" w:hAnsi="Arial" w:cs="Arial"/>
          <w:b/>
          <w:lang w:val="sr-Cyrl-CS"/>
        </w:rPr>
        <w:t xml:space="preserve"> </w:t>
      </w:r>
      <w:r w:rsidRPr="009B753F">
        <w:rPr>
          <w:rFonts w:ascii="Arial" w:hAnsi="Arial" w:cs="Arial"/>
          <w:u w:val="single"/>
          <w:lang w:val="sr-Cyrl-CS"/>
        </w:rPr>
        <w:t>оригинал сопствену бланко меницу за добро извршење посла</w:t>
      </w:r>
      <w:r w:rsidRPr="009B753F">
        <w:rPr>
          <w:rFonts w:ascii="Arial" w:hAnsi="Arial" w:cs="Arial"/>
          <w:lang w:val="sr-Cyrl-CS"/>
        </w:rPr>
        <w:t xml:space="preserve">, 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w:t>
      </w:r>
      <w:r>
        <w:rPr>
          <w:rFonts w:ascii="Arial" w:eastAsia="TimesNewRomanPSMT" w:hAnsi="Arial" w:cs="Arial"/>
          <w:bCs/>
        </w:rPr>
        <w:t>Техничка школа,</w:t>
      </w:r>
      <w:r>
        <w:rPr>
          <w:rFonts w:ascii="Arial" w:eastAsia="TimesNewRomanPSMT" w:hAnsi="Arial" w:cs="Arial"/>
          <w:bCs/>
          <w:lang w:val="sr-Cyrl-CS"/>
        </w:rPr>
        <w:t xml:space="preserve"> улица </w:t>
      </w:r>
      <w:r>
        <w:rPr>
          <w:rFonts w:ascii="Arial" w:eastAsia="TimesNewRomanPSMT" w:hAnsi="Arial" w:cs="Arial"/>
          <w:bCs/>
        </w:rPr>
        <w:t>Југословенска  4</w:t>
      </w:r>
      <w:r w:rsidRPr="002A70EC">
        <w:rPr>
          <w:rFonts w:ascii="Arial" w:hAnsi="Arial" w:cs="Arial"/>
          <w:i/>
          <w:iCs/>
          <w:lang w:val="sr-Cyrl-CS"/>
        </w:rPr>
        <w:t>,</w:t>
      </w:r>
      <w:r w:rsidRPr="00930F38">
        <w:rPr>
          <w:rFonts w:ascii="Arial" w:eastAsia="TimesNewRomanPSMT" w:hAnsi="Arial" w:cs="Arial"/>
          <w:bCs/>
          <w:lang w:val="sr-Cyrl-CS"/>
        </w:rPr>
        <w:t xml:space="preserve"> </w:t>
      </w:r>
      <w:r>
        <w:rPr>
          <w:rFonts w:ascii="Arial" w:eastAsia="TimesNewRomanPSMT" w:hAnsi="Arial" w:cs="Arial"/>
          <w:bCs/>
          <w:lang w:val="sr-Cyrl-CS"/>
        </w:rPr>
        <w:t>11250 Београд-Железник</w:t>
      </w:r>
      <w:r w:rsidRPr="009B753F">
        <w:rPr>
          <w:rFonts w:ascii="Arial" w:hAnsi="Arial" w:cs="Arial"/>
          <w:lang w:val="sr-Cyrl-CS"/>
        </w:rPr>
        <w:t>, са клаузулом „без протеста“, у износу од 10%</w:t>
      </w:r>
      <w:r w:rsidRPr="00653B30">
        <w:rPr>
          <w:rFonts w:ascii="Arial" w:hAnsi="Arial" w:cs="Arial"/>
          <w:lang w:val="sr-Cyrl-CS"/>
        </w:rPr>
        <w:t xml:space="preserve">од вредности </w:t>
      </w:r>
      <w:r w:rsidRPr="00653B30">
        <w:rPr>
          <w:rFonts w:ascii="Arial" w:hAnsi="Arial" w:cs="Arial"/>
        </w:rPr>
        <w:t>понуде  са обрачунатимг ПДВ-ом</w:t>
      </w:r>
      <w:r w:rsidRPr="00653B30">
        <w:rPr>
          <w:rFonts w:ascii="Arial" w:hAnsi="Arial" w:cs="Arial"/>
          <w:lang w:val="sr-Cyrl-CS"/>
        </w:rPr>
        <w:t xml:space="preserve">, са роком важности 30 дана дужим од уговореног рока за коначно извршење уговорних обавеза </w:t>
      </w:r>
    </w:p>
    <w:p w:rsidR="002A70EC" w:rsidRPr="00653B30" w:rsidRDefault="002A70EC" w:rsidP="002A70EC">
      <w:pPr>
        <w:jc w:val="both"/>
        <w:rPr>
          <w:rFonts w:ascii="Arial" w:hAnsi="Arial" w:cs="Arial"/>
          <w:bCs/>
          <w:lang w:val="sr-Cyrl-CS"/>
        </w:rPr>
      </w:pPr>
      <w:r w:rsidRPr="00653B30">
        <w:rPr>
          <w:rFonts w:ascii="Arial" w:hAnsi="Arial" w:cs="Arial"/>
          <w:lang w:val="sr-Cyrl-CS"/>
        </w:rPr>
        <w:t xml:space="preserve"> </w:t>
      </w:r>
      <w:r w:rsidRPr="00653B30">
        <w:rPr>
          <w:rFonts w:ascii="Arial" w:hAnsi="Arial" w:cs="Arial"/>
        </w:rPr>
        <w:t xml:space="preserve">   </w:t>
      </w:r>
      <w:r w:rsidRPr="002A70EC">
        <w:rPr>
          <w:rFonts w:ascii="Arial" w:hAnsi="Arial" w:cs="Arial"/>
          <w:lang w:val="sr-Cyrl-CS"/>
        </w:rPr>
        <w:t xml:space="preserve"> Ако се за време трајања уговора промене рокови за извршење уговорне обавезе, важност </w:t>
      </w:r>
      <w:r w:rsidRPr="00653B30">
        <w:rPr>
          <w:rFonts w:ascii="Arial" w:hAnsi="Arial" w:cs="Arial"/>
          <w:lang w:val="sr-Cyrl-CS"/>
        </w:rPr>
        <w:t>менице</w:t>
      </w:r>
      <w:r w:rsidRPr="002A70EC">
        <w:rPr>
          <w:rFonts w:ascii="Arial" w:hAnsi="Arial" w:cs="Arial"/>
          <w:lang w:val="sr-Cyrl-CS"/>
        </w:rPr>
        <w:t xml:space="preserve"> за добро извршење посла мора да се продужи. </w:t>
      </w:r>
    </w:p>
    <w:p w:rsidR="002A70EC" w:rsidRDefault="002A70EC" w:rsidP="002A70EC">
      <w:pPr>
        <w:pStyle w:val="ListParagraph"/>
        <w:ind w:left="0"/>
        <w:jc w:val="both"/>
        <w:rPr>
          <w:rFonts w:ascii="Arial" w:hAnsi="Arial" w:cs="Arial"/>
          <w:iCs/>
          <w:color w:val="auto"/>
          <w:lang w:val="sr-Cyrl-CS"/>
        </w:rPr>
      </w:pPr>
      <w:r>
        <w:rPr>
          <w:rFonts w:ascii="Arial" w:hAnsi="Arial" w:cs="Arial"/>
          <w:iCs/>
          <w:color w:val="auto"/>
          <w:lang w:val="sr-Cyrl-CS"/>
        </w:rPr>
        <w:lastRenderedPageBreak/>
        <w:t>Купац</w:t>
      </w:r>
      <w:r w:rsidRPr="009A07BA">
        <w:rPr>
          <w:rFonts w:ascii="Arial" w:hAnsi="Arial" w:cs="Arial"/>
          <w:iCs/>
          <w:color w:val="auto"/>
        </w:rPr>
        <w:t xml:space="preserve"> ће уновчити </w:t>
      </w:r>
      <w:r w:rsidRPr="009A07BA">
        <w:rPr>
          <w:rFonts w:ascii="Arial" w:hAnsi="Arial" w:cs="Arial"/>
          <w:iCs/>
          <w:color w:val="auto"/>
          <w:lang w:val="sr-Cyrl-CS"/>
        </w:rPr>
        <w:t>меницу</w:t>
      </w:r>
      <w:r w:rsidRPr="009A07BA">
        <w:rPr>
          <w:rFonts w:ascii="Arial" w:hAnsi="Arial" w:cs="Arial"/>
          <w:iCs/>
          <w:color w:val="auto"/>
        </w:rPr>
        <w:t xml:space="preserve"> за добро извршење посла у случају да </w:t>
      </w:r>
      <w:r>
        <w:rPr>
          <w:rFonts w:ascii="Arial" w:hAnsi="Arial" w:cs="Arial"/>
          <w:iCs/>
          <w:color w:val="auto"/>
          <w:lang w:val="sr-Cyrl-CS"/>
        </w:rPr>
        <w:t>продавац</w:t>
      </w:r>
      <w:r w:rsidRPr="009A07BA">
        <w:rPr>
          <w:rFonts w:ascii="Arial" w:hAnsi="Arial" w:cs="Arial"/>
          <w:iCs/>
          <w:color w:val="auto"/>
        </w:rPr>
        <w:t xml:space="preserve"> не буде извршавао своје уговорне обавезе у роковима и на начин предвиђен уговором или их и</w:t>
      </w:r>
      <w:r>
        <w:rPr>
          <w:rFonts w:ascii="Arial" w:hAnsi="Arial" w:cs="Arial"/>
          <w:iCs/>
          <w:color w:val="auto"/>
        </w:rPr>
        <w:t xml:space="preserve">зврши делимично, уколико </w:t>
      </w:r>
      <w:r>
        <w:rPr>
          <w:rFonts w:ascii="Arial" w:hAnsi="Arial" w:cs="Arial"/>
          <w:iCs/>
          <w:color w:val="auto"/>
          <w:lang w:val="sr-Cyrl-CS"/>
        </w:rPr>
        <w:t>продавац</w:t>
      </w:r>
      <w:r w:rsidRPr="009A07BA">
        <w:rPr>
          <w:rFonts w:ascii="Arial" w:hAnsi="Arial" w:cs="Arial"/>
          <w:iCs/>
          <w:color w:val="auto"/>
        </w:rPr>
        <w:t xml:space="preserve"> касни са извршењем уговорених обавеза или уколико ангажује као подизвођача лице које није навело у понуди</w:t>
      </w:r>
    </w:p>
    <w:p w:rsidR="002A70EC" w:rsidRPr="009A07BA" w:rsidRDefault="002A70EC" w:rsidP="002A70EC">
      <w:pPr>
        <w:pStyle w:val="ListParagraph"/>
        <w:ind w:left="0" w:firstLine="708"/>
        <w:jc w:val="both"/>
        <w:rPr>
          <w:rFonts w:ascii="Arial" w:eastAsia="TimesNewRomanPSMT" w:hAnsi="Arial" w:cs="Arial"/>
          <w:b/>
          <w:bCs/>
          <w:iCs/>
          <w:color w:val="auto"/>
          <w:lang w:val="sr-Cyrl-CS"/>
        </w:rPr>
      </w:pPr>
      <w:r>
        <w:rPr>
          <w:rFonts w:ascii="Arial" w:hAnsi="Arial" w:cs="Arial"/>
          <w:iCs/>
          <w:color w:val="auto"/>
          <w:lang w:val="sr-Cyrl-C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2A70EC" w:rsidRPr="00960966" w:rsidRDefault="002A70EC" w:rsidP="002A70EC">
      <w:pPr>
        <w:pStyle w:val="ListParagraph"/>
        <w:ind w:left="0" w:firstLine="708"/>
        <w:jc w:val="both"/>
        <w:rPr>
          <w:rFonts w:ascii="Arial" w:eastAsia="TimesNewRomanPSMT" w:hAnsi="Arial" w:cs="Arial"/>
          <w:bCs/>
          <w:iCs/>
          <w:color w:val="auto"/>
          <w:lang w:val="sr-Cyrl-CS"/>
        </w:rPr>
      </w:pPr>
      <w:r>
        <w:rPr>
          <w:rFonts w:ascii="Arial" w:hAnsi="Arial" w:cs="Arial"/>
          <w:iCs/>
          <w:color w:val="auto"/>
          <w:lang w:val="sr-Cyrl-CS"/>
        </w:rPr>
        <w:t xml:space="preserve">Уколико се продавац </w:t>
      </w:r>
      <w:r w:rsidRPr="00645241">
        <w:rPr>
          <w:rFonts w:ascii="Arial" w:hAnsi="Arial" w:cs="Arial"/>
          <w:iCs/>
          <w:color w:val="auto"/>
        </w:rPr>
        <w:t xml:space="preserve"> налази на списку негативних референци који води Управа за јавне набавке у складу са чланом 83. Закона,</w:t>
      </w:r>
      <w:r>
        <w:rPr>
          <w:rFonts w:ascii="Arial" w:hAnsi="Arial" w:cs="Arial"/>
          <w:iCs/>
          <w:color w:val="auto"/>
          <w:lang w:val="sr-Cyrl-CS"/>
        </w:rPr>
        <w:t xml:space="preserve"> и да је добио негативну референцу за предмет јавне набавке који није истоврстан предмету ове јавне набавке </w:t>
      </w:r>
      <w:r>
        <w:rPr>
          <w:rFonts w:ascii="Arial" w:hAnsi="Arial" w:cs="Arial"/>
          <w:iCs/>
          <w:color w:val="auto"/>
        </w:rPr>
        <w:t xml:space="preserve"> </w:t>
      </w:r>
      <w:r w:rsidRPr="00645241">
        <w:rPr>
          <w:rFonts w:ascii="Arial" w:hAnsi="Arial" w:cs="Arial"/>
          <w:iCs/>
          <w:color w:val="auto"/>
        </w:rPr>
        <w:t xml:space="preserve">у обавези је да у тренутку закључења уговора као средство доброг извршења посла преда </w:t>
      </w:r>
      <w:r>
        <w:rPr>
          <w:rFonts w:ascii="Arial" w:hAnsi="Arial" w:cs="Arial"/>
          <w:iCs/>
          <w:color w:val="auto"/>
          <w:lang w:val="sr-Cyrl-CS"/>
        </w:rPr>
        <w:t>купцу</w:t>
      </w:r>
      <w:r>
        <w:rPr>
          <w:rFonts w:ascii="Arial" w:hAnsi="Arial" w:cs="Arial"/>
          <w:iCs/>
          <w:color w:val="auto"/>
        </w:rPr>
        <w:t xml:space="preserve"> </w:t>
      </w:r>
      <w:r w:rsidRPr="00A21ABC">
        <w:rPr>
          <w:rFonts w:ascii="Arial" w:hAnsi="Arial" w:cs="Arial"/>
          <w:iCs/>
          <w:color w:val="auto"/>
        </w:rPr>
        <w:t>б</w:t>
      </w:r>
      <w:r w:rsidRPr="00A21ABC">
        <w:rPr>
          <w:rFonts w:ascii="Arial" w:eastAsia="TimesNewRomanPSMT" w:hAnsi="Arial" w:cs="Arial"/>
          <w:bCs/>
          <w:iCs/>
          <w:color w:val="auto"/>
          <w:lang w:val="sr-Cyrl-CS"/>
        </w:rPr>
        <w:t>ланко сопствену меницу,</w:t>
      </w:r>
      <w:r w:rsidRPr="00B40F1E">
        <w:rPr>
          <w:lang w:val="sr-Cyrl-CS"/>
        </w:rPr>
        <w:t xml:space="preserve"> </w:t>
      </w:r>
      <w:r w:rsidRPr="00B40F1E">
        <w:rPr>
          <w:rFonts w:ascii="Arial" w:hAnsi="Arial" w:cs="Arial"/>
          <w:lang w:val="sr-Cyrl-CS"/>
        </w:rPr>
        <w:t xml:space="preserve">прописно потписану и оверену са копијом депо картона, потврдом о регистрацији менице у регистру Народне банке Србије и овлашћењем за попуну менице насловљеним на </w:t>
      </w:r>
      <w:r>
        <w:rPr>
          <w:rFonts w:ascii="Arial" w:hAnsi="Arial" w:cs="Arial"/>
          <w:lang w:val="sr-Cyrl-CS"/>
        </w:rPr>
        <w:t>Техничка школа у Београду-Железнику, Југословенска 4</w:t>
      </w:r>
      <w:r w:rsidRPr="00B40F1E">
        <w:rPr>
          <w:rFonts w:ascii="Arial" w:hAnsi="Arial" w:cs="Arial"/>
          <w:lang w:val="sr-Cyrl-CS"/>
        </w:rPr>
        <w:t>, са клаузулом „без протеста“, у износу од 1</w:t>
      </w:r>
      <w:r w:rsidRPr="00B40F1E">
        <w:rPr>
          <w:rFonts w:ascii="Arial" w:hAnsi="Arial" w:cs="Arial"/>
        </w:rPr>
        <w:t>5</w:t>
      </w:r>
      <w:r w:rsidRPr="00B40F1E">
        <w:rPr>
          <w:rFonts w:ascii="Arial" w:hAnsi="Arial" w:cs="Arial"/>
          <w:lang w:val="sr-Cyrl-CS"/>
        </w:rPr>
        <w:t xml:space="preserve">% </w:t>
      </w:r>
      <w:r w:rsidRPr="00B40F1E">
        <w:rPr>
          <w:rFonts w:ascii="Arial" w:eastAsia="TimesNewRomanPSMT" w:hAnsi="Arial" w:cs="Arial"/>
          <w:bCs/>
          <w:iCs/>
          <w:color w:val="auto"/>
          <w:lang w:val="sr-Cyrl-CS"/>
        </w:rPr>
        <w:t xml:space="preserve">од укупне вредности понуде </w:t>
      </w:r>
      <w:r>
        <w:rPr>
          <w:rFonts w:ascii="Arial" w:eastAsia="TimesNewRomanPSMT" w:hAnsi="Arial" w:cs="Arial"/>
          <w:bCs/>
          <w:iCs/>
          <w:color w:val="auto"/>
        </w:rPr>
        <w:t>са урачунатим</w:t>
      </w:r>
      <w:r w:rsidRPr="00B40F1E">
        <w:rPr>
          <w:rFonts w:ascii="Arial" w:eastAsia="TimesNewRomanPSMT" w:hAnsi="Arial" w:cs="Arial"/>
          <w:bCs/>
          <w:iCs/>
          <w:color w:val="auto"/>
          <w:lang w:val="sr-Cyrl-CS"/>
        </w:rPr>
        <w:t xml:space="preserve"> ПДВ</w:t>
      </w:r>
      <w:r>
        <w:rPr>
          <w:rFonts w:ascii="Arial" w:eastAsia="TimesNewRomanPSMT" w:hAnsi="Arial" w:cs="Arial"/>
          <w:bCs/>
          <w:iCs/>
          <w:color w:val="auto"/>
        </w:rPr>
        <w:t>-ом</w:t>
      </w:r>
      <w:r w:rsidRPr="00B40F1E">
        <w:rPr>
          <w:rFonts w:ascii="Arial" w:hAnsi="Arial" w:cs="Arial"/>
          <w:lang w:val="sr-Cyrl-CS"/>
        </w:rPr>
        <w:t xml:space="preserve"> са роком важности 30 дана дужим од уговореног рока за коначно извршење уговорних об</w:t>
      </w:r>
      <w:r>
        <w:rPr>
          <w:rFonts w:ascii="Arial" w:hAnsi="Arial" w:cs="Arial"/>
        </w:rPr>
        <w:t>авеза.</w:t>
      </w:r>
      <w:r>
        <w:rPr>
          <w:rFonts w:ascii="Arial" w:hAnsi="Arial" w:cs="Arial"/>
          <w:iCs/>
          <w:color w:val="auto"/>
          <w:lang w:val="sr-Cyrl-CS"/>
        </w:rPr>
        <w:t xml:space="preserve"> </w:t>
      </w:r>
    </w:p>
    <w:p w:rsidR="002A70EC" w:rsidRPr="00F77161" w:rsidRDefault="002A70EC" w:rsidP="002A70EC">
      <w:pPr>
        <w:shd w:val="clear" w:color="auto" w:fill="FFFFFF"/>
        <w:ind w:firstLine="708"/>
        <w:jc w:val="both"/>
      </w:pPr>
      <w:r w:rsidRPr="009A07BA">
        <w:rPr>
          <w:rFonts w:ascii="Arial" w:hAnsi="Arial" w:cs="Arial"/>
          <w:iCs/>
        </w:rPr>
        <w:t xml:space="preserve">По извршавању уговорених обавеза </w:t>
      </w:r>
      <w:r>
        <w:rPr>
          <w:rFonts w:ascii="Arial" w:hAnsi="Arial" w:cs="Arial"/>
          <w:iCs/>
          <w:lang w:val="sr-Cyrl-CS"/>
        </w:rPr>
        <w:t>продавца</w:t>
      </w:r>
      <w:r w:rsidRPr="009A07BA">
        <w:rPr>
          <w:rFonts w:ascii="Arial" w:hAnsi="Arial" w:cs="Arial"/>
          <w:iCs/>
        </w:rPr>
        <w:t>, средство финансијског обезбеђења за добро извршење посла ће бити враћено</w:t>
      </w:r>
      <w:r>
        <w:rPr>
          <w:rFonts w:ascii="Arial" w:hAnsi="Arial" w:cs="Arial"/>
          <w:iCs/>
          <w:lang w:val="sr-Cyrl-CS"/>
        </w:rPr>
        <w:t xml:space="preserve"> истом</w:t>
      </w:r>
      <w:r w:rsidRPr="009A07BA">
        <w:rPr>
          <w:rFonts w:ascii="Arial" w:hAnsi="Arial" w:cs="Arial"/>
          <w:iCs/>
        </w:rPr>
        <w:t>, на</w:t>
      </w:r>
      <w:r>
        <w:rPr>
          <w:rFonts w:ascii="Arial" w:hAnsi="Arial" w:cs="Arial"/>
          <w:iCs/>
          <w:lang w:val="sr-Cyrl-CS"/>
        </w:rPr>
        <w:t xml:space="preserve"> његов</w:t>
      </w:r>
      <w:r>
        <w:rPr>
          <w:rFonts w:ascii="Arial" w:hAnsi="Arial" w:cs="Arial"/>
          <w:iCs/>
        </w:rPr>
        <w:t xml:space="preserve"> захтев</w:t>
      </w:r>
      <w:r>
        <w:t>.</w:t>
      </w:r>
    </w:p>
    <w:p w:rsidR="002A70EC" w:rsidRPr="0049500E" w:rsidRDefault="002A70EC" w:rsidP="002A70EC">
      <w:pPr>
        <w:shd w:val="clear" w:color="auto" w:fill="FFFFFF"/>
        <w:jc w:val="both"/>
        <w:rPr>
          <w:rFonts w:ascii="Arial" w:hAnsi="Arial" w:cs="Arial"/>
          <w:b/>
          <w:lang w:val="sr-Cyrl-CS"/>
        </w:rPr>
      </w:pPr>
      <w:r w:rsidRPr="002E55CB">
        <w:rPr>
          <w:rFonts w:ascii="Arial" w:hAnsi="Arial" w:cs="Arial"/>
          <w:b/>
          <w:lang w:val="sr-Cyrl-CS"/>
        </w:rPr>
        <w:t>Резервно снадбевање</w:t>
      </w:r>
    </w:p>
    <w:p w:rsidR="002A70EC" w:rsidRPr="002E55CB" w:rsidRDefault="002A70EC" w:rsidP="002A70EC">
      <w:pPr>
        <w:shd w:val="clear" w:color="auto" w:fill="FFFFFF"/>
        <w:jc w:val="center"/>
        <w:rPr>
          <w:rFonts w:ascii="Arial" w:hAnsi="Arial" w:cs="Arial"/>
          <w:lang w:val="sr-Cyrl-CS"/>
        </w:rPr>
      </w:pPr>
      <w:r>
        <w:rPr>
          <w:rFonts w:ascii="Arial" w:hAnsi="Arial" w:cs="Arial"/>
          <w:lang w:val="sr-Cyrl-CS"/>
        </w:rPr>
        <w:t>Члан 8</w:t>
      </w:r>
      <w:r w:rsidRPr="002E55CB">
        <w:rPr>
          <w:rFonts w:ascii="Arial" w:hAnsi="Arial" w:cs="Arial"/>
          <w:lang w:val="sr-Cyrl-CS"/>
        </w:rPr>
        <w:t>.</w:t>
      </w:r>
    </w:p>
    <w:p w:rsidR="002A70EC" w:rsidRPr="0049500E" w:rsidRDefault="002A70EC" w:rsidP="0049500E">
      <w:pPr>
        <w:shd w:val="clear" w:color="auto" w:fill="FFFFFF"/>
        <w:ind w:firstLine="708"/>
        <w:jc w:val="both"/>
        <w:rPr>
          <w:rFonts w:ascii="Arial" w:hAnsi="Arial" w:cs="Arial"/>
          <w:bCs/>
          <w:lang w:val="sr-Cyrl-CS"/>
        </w:rPr>
      </w:pPr>
      <w:r>
        <w:rPr>
          <w:rFonts w:ascii="Arial" w:hAnsi="Arial" w:cs="Arial"/>
          <w:bCs/>
          <w:lang w:val="sr-Cyrl-CS"/>
        </w:rPr>
        <w:t xml:space="preserve">Уколико  купац </w:t>
      </w:r>
      <w:r>
        <w:rPr>
          <w:rFonts w:ascii="Arial" w:hAnsi="Arial" w:cs="Arial"/>
          <w:bCs/>
        </w:rPr>
        <w:t>није нашао новог снабдевача након престанка овог уговора, односно</w:t>
      </w:r>
      <w:r>
        <w:rPr>
          <w:rFonts w:ascii="Arial" w:hAnsi="Arial" w:cs="Arial"/>
          <w:bCs/>
          <w:lang w:val="sr-Cyrl-CS"/>
        </w:rPr>
        <w:t xml:space="preserve"> не закључи уговор о снадбевању електричном енергијом у 2016. години,  на захтев купца,   продавац  је дужан да купцу обезбеди резервно снадбевање у складу са чланом 145.и 146. Закона о енергетици. </w:t>
      </w:r>
    </w:p>
    <w:p w:rsidR="002A70EC" w:rsidRPr="0049500E" w:rsidRDefault="002A70EC" w:rsidP="0049500E">
      <w:pPr>
        <w:shd w:val="clear" w:color="auto" w:fill="FFFFFF"/>
        <w:jc w:val="both"/>
        <w:rPr>
          <w:rFonts w:ascii="Arial" w:hAnsi="Arial" w:cs="Arial"/>
          <w:b/>
          <w:bCs/>
          <w:lang w:val="sr-Cyrl-CS"/>
        </w:rPr>
      </w:pPr>
      <w:r w:rsidRPr="002E55CB">
        <w:rPr>
          <w:rFonts w:ascii="Arial" w:hAnsi="Arial" w:cs="Arial"/>
          <w:b/>
          <w:bCs/>
          <w:lang w:val="sr-Cyrl-CS"/>
        </w:rPr>
        <w:t>Ослобађање од одговорности</w:t>
      </w:r>
    </w:p>
    <w:p w:rsidR="002A70EC" w:rsidRDefault="002A70EC" w:rsidP="002A70EC">
      <w:pPr>
        <w:shd w:val="clear" w:color="auto" w:fill="FFFFFF"/>
        <w:jc w:val="center"/>
        <w:rPr>
          <w:rFonts w:ascii="Arial" w:hAnsi="Arial" w:cs="Arial"/>
          <w:bCs/>
          <w:lang w:val="sr-Cyrl-CS"/>
        </w:rPr>
      </w:pPr>
      <w:r>
        <w:rPr>
          <w:rFonts w:ascii="Arial" w:hAnsi="Arial" w:cs="Arial"/>
          <w:bCs/>
          <w:lang w:val="sr-Cyrl-CS"/>
        </w:rPr>
        <w:t>Члан 9.</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Продавац и купац могу бити ослобођени од одговорности за накнаду штете у случају више силе.</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 xml:space="preserve">Виша сила ослобађа продавца да испоручи, а Купца да преузме количине добра утврђене овим уговором за време њеног трајања. </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 xml:space="preserve">Као виша сила за продавца и купца сматрају се непредвиђени природни догађаји који имају значај елементарних непогода (полаве,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 и Оператора система, донети </w:t>
      </w:r>
      <w:r>
        <w:rPr>
          <w:rFonts w:ascii="Arial" w:hAnsi="Arial" w:cs="Arial"/>
          <w:bCs/>
          <w:lang w:val="sr-Cyrl-CS"/>
        </w:rPr>
        <w:lastRenderedPageBreak/>
        <w:t>у складу са правилима о раду система,а у циљу обезбеђивања сигурности електроенергетског система.</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За време трајања више силе права и обавезе уговорних страна мирују и не примењују се санкције за неизвршење уговорних обавеза.</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Уговорна страна погођена вишом силом обавезна је да докаже настанак више силе документом издатим од стране надлежних органа.</w:t>
      </w:r>
    </w:p>
    <w:p w:rsidR="002A70EC" w:rsidRDefault="002A70EC" w:rsidP="0049500E">
      <w:pPr>
        <w:shd w:val="clear" w:color="auto" w:fill="FFFFFF"/>
        <w:ind w:firstLine="708"/>
        <w:jc w:val="both"/>
        <w:rPr>
          <w:rFonts w:ascii="Arial" w:hAnsi="Arial" w:cs="Arial"/>
          <w:bCs/>
          <w:lang w:val="sr-Cyrl-CS"/>
        </w:rPr>
      </w:pPr>
      <w:r>
        <w:rPr>
          <w:rFonts w:ascii="Arial" w:hAnsi="Arial" w:cs="Arial"/>
          <w:bCs/>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w:t>
      </w:r>
      <w:r>
        <w:rPr>
          <w:rFonts w:ascii="Arial" w:hAnsi="Arial" w:cs="Arial"/>
          <w:bCs/>
        </w:rPr>
        <w:t>а</w:t>
      </w:r>
      <w:r>
        <w:rPr>
          <w:rFonts w:ascii="Arial" w:hAnsi="Arial" w:cs="Arial"/>
          <w:bCs/>
          <w:lang w:val="sr-Cyrl-CS"/>
        </w:rPr>
        <w:t xml:space="preserve"> о томе писаним путем обавести другу уговорну страну.</w:t>
      </w:r>
    </w:p>
    <w:p w:rsidR="002A70EC" w:rsidRPr="0049500E" w:rsidRDefault="002A70EC" w:rsidP="0049500E">
      <w:pPr>
        <w:shd w:val="clear" w:color="auto" w:fill="FFFFFF"/>
        <w:jc w:val="both"/>
        <w:rPr>
          <w:rFonts w:ascii="Arial" w:hAnsi="Arial" w:cs="Arial"/>
          <w:b/>
          <w:bCs/>
          <w:lang w:val="sr-Cyrl-CS"/>
        </w:rPr>
      </w:pPr>
      <w:r w:rsidRPr="002E55CB">
        <w:rPr>
          <w:rFonts w:ascii="Arial" w:hAnsi="Arial" w:cs="Arial"/>
          <w:b/>
          <w:bCs/>
          <w:lang w:val="sr-Cyrl-CS"/>
        </w:rPr>
        <w:t>Престанак важења уговора</w:t>
      </w:r>
    </w:p>
    <w:p w:rsidR="002A70EC" w:rsidRDefault="002A70EC" w:rsidP="002A70EC">
      <w:pPr>
        <w:shd w:val="clear" w:color="auto" w:fill="FFFFFF"/>
        <w:jc w:val="center"/>
        <w:rPr>
          <w:rFonts w:ascii="Arial" w:hAnsi="Arial" w:cs="Arial"/>
          <w:bCs/>
          <w:lang w:val="sr-Cyrl-CS"/>
        </w:rPr>
      </w:pPr>
      <w:r>
        <w:rPr>
          <w:rFonts w:ascii="Arial" w:hAnsi="Arial" w:cs="Arial"/>
          <w:bCs/>
          <w:lang w:val="sr-Cyrl-CS"/>
        </w:rPr>
        <w:t>Члан 10.</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Уговор се може раскинути споразумно , писменом сагласношћу уговорних страна и у случајевима предвиђеним Законом о облигационим односима Републике Србије.</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Купац задржава право да у случају смањења цене струје на домаћем тржишту у односу на уговорену јединичну цену једнострано откаже Уговор, уколико Продавац на захтев купца не умањи цену.</w:t>
      </w:r>
    </w:p>
    <w:p w:rsidR="002A70EC" w:rsidRPr="0049500E" w:rsidRDefault="002A70EC" w:rsidP="0049500E">
      <w:pPr>
        <w:shd w:val="clear" w:color="auto" w:fill="FFFFFF"/>
        <w:ind w:firstLine="708"/>
        <w:jc w:val="both"/>
        <w:rPr>
          <w:rFonts w:ascii="Arial" w:hAnsi="Arial" w:cs="Arial"/>
          <w:bCs/>
          <w:lang w:val="sr-Cyrl-CS"/>
        </w:rPr>
      </w:pPr>
      <w:r>
        <w:rPr>
          <w:rFonts w:ascii="Arial" w:hAnsi="Arial" w:cs="Arial"/>
          <w:bCs/>
          <w:lang w:val="sr-Cyrl-CS"/>
        </w:rPr>
        <w:t>Отказни рок траје до закључења уговора са новим продавцем  у смислу Закона о енергетици а најдуже 90 дана од дана пријема писаног акта о отказу.</w:t>
      </w:r>
    </w:p>
    <w:p w:rsidR="002A70EC" w:rsidRPr="0049500E" w:rsidRDefault="002A70EC" w:rsidP="002A70EC">
      <w:pPr>
        <w:shd w:val="clear" w:color="auto" w:fill="FFFFFF"/>
        <w:jc w:val="both"/>
        <w:rPr>
          <w:rFonts w:ascii="Arial" w:hAnsi="Arial" w:cs="Arial"/>
          <w:b/>
          <w:bCs/>
          <w:lang w:val="sr-Cyrl-CS"/>
        </w:rPr>
      </w:pPr>
      <w:r w:rsidRPr="002E55CB">
        <w:rPr>
          <w:rFonts w:ascii="Arial" w:hAnsi="Arial" w:cs="Arial"/>
          <w:b/>
          <w:bCs/>
          <w:lang w:val="sr-Cyrl-CS"/>
        </w:rPr>
        <w:t>Решавање спорова</w:t>
      </w:r>
    </w:p>
    <w:p w:rsidR="002A70EC" w:rsidRDefault="002A70EC" w:rsidP="002A70EC">
      <w:pPr>
        <w:shd w:val="clear" w:color="auto" w:fill="FFFFFF"/>
        <w:jc w:val="center"/>
        <w:rPr>
          <w:rFonts w:ascii="Arial" w:hAnsi="Arial" w:cs="Arial"/>
          <w:bCs/>
          <w:lang w:val="sr-Cyrl-CS"/>
        </w:rPr>
      </w:pPr>
      <w:r>
        <w:rPr>
          <w:rFonts w:ascii="Arial" w:hAnsi="Arial" w:cs="Arial"/>
          <w:bCs/>
          <w:lang w:val="sr-Cyrl-CS"/>
        </w:rPr>
        <w:t>Члан 11.</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2A70EC" w:rsidRDefault="002A70EC" w:rsidP="0049500E">
      <w:pPr>
        <w:shd w:val="clear" w:color="auto" w:fill="FFFFFF"/>
        <w:ind w:firstLine="708"/>
        <w:jc w:val="both"/>
        <w:rPr>
          <w:rFonts w:ascii="Arial" w:hAnsi="Arial" w:cs="Arial"/>
          <w:bCs/>
          <w:lang w:val="sr-Cyrl-CS"/>
        </w:rPr>
      </w:pPr>
      <w:r>
        <w:rPr>
          <w:rFonts w:ascii="Arial" w:hAnsi="Arial" w:cs="Arial"/>
          <w:bCs/>
          <w:lang w:val="sr-Cyrl-CS"/>
        </w:rPr>
        <w:t>У случају да се настали спор не може решити мирним путем спорове из овог Уговора решаваће надлежни суд.</w:t>
      </w:r>
    </w:p>
    <w:p w:rsidR="002A70EC" w:rsidRPr="0049500E" w:rsidRDefault="002A70EC" w:rsidP="002A70EC">
      <w:pPr>
        <w:shd w:val="clear" w:color="auto" w:fill="FFFFFF"/>
        <w:jc w:val="both"/>
        <w:rPr>
          <w:rFonts w:ascii="Arial" w:hAnsi="Arial" w:cs="Arial"/>
          <w:b/>
          <w:bCs/>
          <w:lang w:val="sr-Cyrl-CS"/>
        </w:rPr>
      </w:pPr>
      <w:r w:rsidRPr="002E55CB">
        <w:rPr>
          <w:rFonts w:ascii="Arial" w:hAnsi="Arial" w:cs="Arial"/>
          <w:b/>
          <w:bCs/>
          <w:lang w:val="sr-Cyrl-CS"/>
        </w:rPr>
        <w:t>Завршне одредбе</w:t>
      </w:r>
    </w:p>
    <w:p w:rsidR="002A70EC" w:rsidRDefault="002A70EC" w:rsidP="002A70EC">
      <w:pPr>
        <w:shd w:val="clear" w:color="auto" w:fill="FFFFFF"/>
        <w:jc w:val="center"/>
        <w:rPr>
          <w:rFonts w:ascii="Arial" w:hAnsi="Arial" w:cs="Arial"/>
          <w:bCs/>
          <w:lang w:val="sr-Cyrl-CS"/>
        </w:rPr>
      </w:pPr>
      <w:r>
        <w:rPr>
          <w:rFonts w:ascii="Arial" w:hAnsi="Arial" w:cs="Arial"/>
          <w:bCs/>
          <w:lang w:val="sr-Cyrl-CS"/>
        </w:rPr>
        <w:t>Члан 12.</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lastRenderedPageBreak/>
        <w:t>За све што није регулисано овим уговором примењиваће се одредбе Закона о облигационим односима као и други важећи прописи за ову материју</w:t>
      </w:r>
    </w:p>
    <w:p w:rsidR="002A70EC" w:rsidRDefault="002A70EC" w:rsidP="002A70EC">
      <w:pPr>
        <w:shd w:val="clear" w:color="auto" w:fill="FFFFFF"/>
        <w:jc w:val="both"/>
        <w:rPr>
          <w:rFonts w:ascii="Arial" w:hAnsi="Arial" w:cs="Arial"/>
          <w:bCs/>
          <w:lang w:val="sr-Cyrl-CS"/>
        </w:rPr>
      </w:pPr>
    </w:p>
    <w:p w:rsidR="002A70EC" w:rsidRDefault="002A70EC" w:rsidP="002A70EC">
      <w:pPr>
        <w:shd w:val="clear" w:color="auto" w:fill="FFFFFF"/>
        <w:jc w:val="center"/>
        <w:rPr>
          <w:rFonts w:ascii="Arial" w:hAnsi="Arial" w:cs="Arial"/>
          <w:bCs/>
          <w:lang w:val="sr-Cyrl-CS"/>
        </w:rPr>
      </w:pPr>
      <w:r>
        <w:rPr>
          <w:rFonts w:ascii="Arial" w:hAnsi="Arial" w:cs="Arial"/>
          <w:bCs/>
          <w:lang w:val="sr-Cyrl-CS"/>
        </w:rPr>
        <w:t>Члан 13.</w:t>
      </w:r>
    </w:p>
    <w:p w:rsidR="002A70EC" w:rsidRDefault="002A70EC" w:rsidP="002A70EC">
      <w:pPr>
        <w:shd w:val="clear" w:color="auto" w:fill="FFFFFF"/>
        <w:ind w:firstLine="708"/>
        <w:jc w:val="both"/>
        <w:rPr>
          <w:rFonts w:ascii="Arial" w:hAnsi="Arial" w:cs="Arial"/>
          <w:bCs/>
          <w:lang w:val="sr-Cyrl-CS"/>
        </w:rPr>
      </w:pPr>
      <w:r>
        <w:rPr>
          <w:rFonts w:ascii="Arial" w:hAnsi="Arial" w:cs="Arial"/>
          <w:bCs/>
          <w:lang w:val="sr-Cyrl-CS"/>
        </w:rPr>
        <w:t>Овај уговор је сачињен у 4 ( четири) истоветна примерка од којих свак</w:t>
      </w:r>
      <w:r>
        <w:rPr>
          <w:rFonts w:ascii="Arial" w:hAnsi="Arial" w:cs="Arial"/>
          <w:bCs/>
        </w:rPr>
        <w:t>а</w:t>
      </w:r>
      <w:r>
        <w:rPr>
          <w:rFonts w:ascii="Arial" w:hAnsi="Arial" w:cs="Arial"/>
          <w:bCs/>
          <w:lang w:val="sr-Cyrl-CS"/>
        </w:rPr>
        <w:t xml:space="preserve"> уговорна страна задржава по 2 ( два)</w:t>
      </w:r>
    </w:p>
    <w:p w:rsidR="002A70EC" w:rsidRDefault="002A70EC" w:rsidP="002A70EC">
      <w:pPr>
        <w:shd w:val="clear" w:color="auto" w:fill="FFFFFF"/>
        <w:jc w:val="both"/>
      </w:pPr>
    </w:p>
    <w:p w:rsidR="002A70EC" w:rsidRDefault="002A70EC" w:rsidP="002A70EC">
      <w:pPr>
        <w:shd w:val="clear" w:color="auto" w:fill="FFFFFF"/>
        <w:jc w:val="both"/>
      </w:pPr>
    </w:p>
    <w:p w:rsidR="002A70EC" w:rsidRPr="002E55CB" w:rsidRDefault="002A70EC" w:rsidP="002A70EC">
      <w:pPr>
        <w:shd w:val="clear" w:color="auto" w:fill="FFFFFF"/>
        <w:jc w:val="both"/>
        <w:rPr>
          <w:rFonts w:ascii="Arial" w:hAnsi="Arial" w:cs="Arial"/>
          <w:lang w:val="sr-Cyrl-CS"/>
        </w:rPr>
      </w:pPr>
      <w:r w:rsidRPr="002E55CB">
        <w:rPr>
          <w:rFonts w:ascii="Arial" w:hAnsi="Arial" w:cs="Arial"/>
          <w:lang w:val="sr-Cyrl-CS"/>
        </w:rPr>
        <w:t>Купац                                                                                                     Продавац</w:t>
      </w:r>
    </w:p>
    <w:p w:rsidR="002A70EC" w:rsidRDefault="002A70EC" w:rsidP="002A70EC">
      <w:pPr>
        <w:shd w:val="clear" w:color="auto" w:fill="FFFFFF"/>
        <w:jc w:val="both"/>
        <w:rPr>
          <w:lang w:val="sr-Cyrl-CS"/>
        </w:rPr>
      </w:pPr>
      <w:r>
        <w:rPr>
          <w:lang w:val="sr-Cyrl-CS"/>
        </w:rPr>
        <w:t xml:space="preserve">Зоран Михајловић, директор                                                     </w:t>
      </w:r>
    </w:p>
    <w:p w:rsidR="002A70EC" w:rsidRPr="002E55CB" w:rsidRDefault="002A70EC" w:rsidP="002A70EC">
      <w:pPr>
        <w:shd w:val="clear" w:color="auto" w:fill="FFFFFF"/>
        <w:jc w:val="both"/>
        <w:rPr>
          <w:lang w:val="sr-Cyrl-CS"/>
        </w:rPr>
      </w:pPr>
      <w:r>
        <w:rPr>
          <w:lang w:val="sr-Cyrl-CS"/>
        </w:rPr>
        <w:t>________________                                                                       ____________________</w:t>
      </w: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pPr>
    </w:p>
    <w:p w:rsidR="002A70EC" w:rsidRDefault="002A70EC" w:rsidP="002A70EC">
      <w:pPr>
        <w:shd w:val="clear" w:color="auto" w:fill="FFFFFF"/>
        <w:jc w:val="both"/>
        <w:rPr>
          <w:lang w:val="sr-Cyrl-CS"/>
        </w:rPr>
      </w:pPr>
    </w:p>
    <w:p w:rsidR="002A70EC" w:rsidRDefault="002A70EC" w:rsidP="002A70EC">
      <w:pPr>
        <w:shd w:val="clear" w:color="auto" w:fill="FFFFFF"/>
        <w:jc w:val="both"/>
        <w:rPr>
          <w:lang w:val="sr-Cyrl-CS"/>
        </w:rPr>
      </w:pPr>
    </w:p>
    <w:p w:rsidR="002A70EC" w:rsidRDefault="002A70EC" w:rsidP="002A70EC">
      <w:pPr>
        <w:shd w:val="clear" w:color="auto" w:fill="FFFFFF"/>
        <w:jc w:val="both"/>
        <w:rPr>
          <w:lang w:val="sr-Cyrl-CS"/>
        </w:rPr>
      </w:pPr>
    </w:p>
    <w:p w:rsidR="002A70EC" w:rsidRDefault="002A70EC" w:rsidP="002A70EC">
      <w:pPr>
        <w:shd w:val="clear" w:color="auto" w:fill="FFFFFF"/>
        <w:jc w:val="both"/>
      </w:pPr>
    </w:p>
    <w:p w:rsidR="002A70EC" w:rsidRPr="009858F4" w:rsidRDefault="002A70EC" w:rsidP="0049500E">
      <w:pPr>
        <w:shd w:val="clear" w:color="auto" w:fill="C6D9F1"/>
        <w:rPr>
          <w:rFonts w:ascii="Arial" w:hAnsi="Arial" w:cs="Arial"/>
          <w:b/>
          <w:bCs/>
          <w:i/>
          <w:iCs/>
          <w:sz w:val="28"/>
          <w:szCs w:val="28"/>
        </w:rPr>
      </w:pPr>
    </w:p>
    <w:p w:rsidR="002A70EC" w:rsidRPr="002A70EC" w:rsidRDefault="002A70EC" w:rsidP="0049500E">
      <w:pPr>
        <w:shd w:val="clear" w:color="auto" w:fill="C6D9F1"/>
        <w:jc w:val="center"/>
        <w:rPr>
          <w:rFonts w:ascii="Arial" w:hAnsi="Arial" w:cs="Arial"/>
          <w:b/>
          <w:bCs/>
          <w:i/>
          <w:iCs/>
          <w:sz w:val="28"/>
          <w:szCs w:val="28"/>
        </w:rPr>
      </w:pPr>
      <w:r>
        <w:rPr>
          <w:rFonts w:ascii="Arial" w:hAnsi="Arial" w:cs="Arial"/>
          <w:b/>
          <w:bCs/>
          <w:i/>
          <w:iCs/>
          <w:sz w:val="28"/>
          <w:szCs w:val="28"/>
        </w:rPr>
        <w:t>VIII</w:t>
      </w:r>
      <w:r w:rsidRPr="002A70EC">
        <w:rPr>
          <w:rFonts w:ascii="Arial" w:hAnsi="Arial" w:cs="Arial"/>
          <w:b/>
          <w:bCs/>
          <w:i/>
          <w:iCs/>
          <w:sz w:val="28"/>
          <w:szCs w:val="28"/>
        </w:rPr>
        <w:t xml:space="preserve"> ОБРАЗАЦ ТРОШКОВА ПРИПРЕМЕ ПОНУДЕ</w:t>
      </w:r>
    </w:p>
    <w:p w:rsidR="002A70EC" w:rsidRPr="002A70EC" w:rsidRDefault="002A70EC" w:rsidP="002A70EC">
      <w:pPr>
        <w:spacing w:after="120"/>
        <w:jc w:val="both"/>
        <w:rPr>
          <w:rFonts w:ascii="Arial" w:hAnsi="Arial" w:cs="Arial"/>
          <w:b/>
          <w:i/>
        </w:rPr>
      </w:pPr>
      <w:r w:rsidRPr="002A70EC">
        <w:rPr>
          <w:rFonts w:ascii="Arial" w:hAnsi="Arial" w:cs="Arial"/>
        </w:rPr>
        <w:t xml:space="preserve">У складу са чланом 88. </w:t>
      </w:r>
      <w:r>
        <w:rPr>
          <w:rFonts w:ascii="Arial" w:hAnsi="Arial" w:cs="Arial"/>
          <w:lang w:val="sr-Cyrl-CS"/>
        </w:rPr>
        <w:t>став 1.</w:t>
      </w:r>
      <w:r w:rsidRPr="002A70EC">
        <w:rPr>
          <w:rFonts w:ascii="Arial" w:hAnsi="Arial" w:cs="Arial"/>
        </w:rPr>
        <w:t xml:space="preserve"> Закона, понуђач</w:t>
      </w:r>
      <w:r>
        <w:rPr>
          <w:rFonts w:ascii="Arial" w:hAnsi="Arial" w:cs="Arial"/>
        </w:rPr>
        <w:t>__________________________</w:t>
      </w:r>
      <w:r w:rsidRPr="002A70EC">
        <w:rPr>
          <w:rFonts w:ascii="Arial" w:hAnsi="Arial" w:cs="Arial"/>
        </w:rPr>
        <w:t xml:space="preserve"> </w:t>
      </w:r>
      <w:r w:rsidRPr="002A70EC">
        <w:rPr>
          <w:rFonts w:ascii="Arial" w:hAnsi="Arial" w:cs="Arial"/>
          <w:i/>
          <w:iCs/>
        </w:rPr>
        <w:t xml:space="preserve">[навести </w:t>
      </w:r>
      <w:r>
        <w:rPr>
          <w:rFonts w:ascii="Arial" w:hAnsi="Arial" w:cs="Arial"/>
          <w:i/>
          <w:iCs/>
          <w:lang w:val="sr-Cyrl-CS"/>
        </w:rPr>
        <w:t>назив понуђача</w:t>
      </w:r>
      <w:r w:rsidRPr="002A70EC">
        <w:rPr>
          <w:rFonts w:ascii="Arial" w:hAnsi="Arial" w:cs="Arial"/>
          <w:i/>
          <w:iCs/>
        </w:rPr>
        <w:t xml:space="preserve">], </w:t>
      </w:r>
      <w:r w:rsidRPr="002A70EC">
        <w:rPr>
          <w:rFonts w:ascii="Arial" w:hAnsi="Arial" w:cs="Arial"/>
        </w:rPr>
        <w:t>достав</w:t>
      </w:r>
      <w:r>
        <w:rPr>
          <w:rFonts w:ascii="Arial" w:hAnsi="Arial" w:cs="Arial"/>
          <w:lang w:val="sr-Cyrl-CS"/>
        </w:rPr>
        <w:t xml:space="preserve">ља </w:t>
      </w:r>
      <w:r w:rsidRPr="002A70EC">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sidRPr="002A70EC">
        <w:rPr>
          <w:rFonts w:ascii="Arial" w:hAnsi="Arial" w:cs="Arial"/>
        </w:rPr>
        <w:t>табели:</w:t>
      </w:r>
    </w:p>
    <w:tbl>
      <w:tblPr>
        <w:tblW w:w="0" w:type="auto"/>
        <w:tblInd w:w="158" w:type="dxa"/>
        <w:tblLayout w:type="fixed"/>
        <w:tblLook w:val="0000"/>
      </w:tblPr>
      <w:tblGrid>
        <w:gridCol w:w="5565"/>
        <w:gridCol w:w="3290"/>
      </w:tblGrid>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jc w:val="center"/>
              <w:rPr>
                <w:rFonts w:ascii="Arial" w:hAnsi="Arial" w:cs="Arial"/>
                <w:b/>
                <w:i/>
              </w:rPr>
            </w:pPr>
            <w:r w:rsidRPr="0049500E">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jc w:val="center"/>
              <w:rPr>
                <w:rFonts w:ascii="Arial" w:hAnsi="Arial" w:cs="Arial"/>
              </w:rPr>
            </w:pPr>
            <w:r w:rsidRPr="0049500E">
              <w:rPr>
                <w:rFonts w:ascii="Arial" w:hAnsi="Arial" w:cs="Arial"/>
                <w:b/>
                <w:i/>
              </w:rPr>
              <w:t>ИЗНОС ТРОШКА У РСД</w:t>
            </w: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jc w:val="right"/>
              <w:rPr>
                <w:rFonts w:ascii="Arial" w:hAnsi="Arial" w:cs="Arial"/>
              </w:rPr>
            </w:pP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jc w:val="right"/>
              <w:rPr>
                <w:rFonts w:ascii="Arial" w:hAnsi="Arial" w:cs="Arial"/>
              </w:rPr>
            </w:pP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rPr>
            </w:pP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rPr>
            </w:pP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rPr>
            </w:pP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rPr>
            </w:pPr>
          </w:p>
        </w:tc>
      </w:tr>
      <w:tr w:rsidR="002A70EC" w:rsidRPr="0049500E" w:rsidTr="002C4459">
        <w:tc>
          <w:tcPr>
            <w:tcW w:w="5565" w:type="dxa"/>
            <w:tcBorders>
              <w:top w:val="single" w:sz="4" w:space="0" w:color="000000"/>
              <w:left w:val="single" w:sz="4" w:space="0" w:color="000000"/>
              <w:bottom w:val="single" w:sz="4" w:space="0" w:color="000000"/>
            </w:tcBorders>
            <w:shd w:val="clear" w:color="auto" w:fill="auto"/>
          </w:tcPr>
          <w:p w:rsidR="002A70EC" w:rsidRPr="0049500E" w:rsidRDefault="002A70EC" w:rsidP="002C4459">
            <w:pPr>
              <w:snapToGrid w:val="0"/>
              <w:jc w:val="both"/>
              <w:rPr>
                <w:rFonts w:ascii="Arial" w:hAnsi="Arial" w:cs="Arial"/>
                <w:i/>
              </w:rPr>
            </w:pPr>
          </w:p>
          <w:p w:rsidR="002A70EC" w:rsidRPr="0049500E" w:rsidRDefault="002A70EC" w:rsidP="002C4459">
            <w:pPr>
              <w:jc w:val="both"/>
              <w:rPr>
                <w:rFonts w:ascii="Arial" w:hAnsi="Arial" w:cs="Arial"/>
                <w:lang w:val="ru-RU"/>
              </w:rPr>
            </w:pPr>
            <w:r w:rsidRPr="0049500E">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A70EC" w:rsidRPr="0049500E" w:rsidRDefault="002A70EC" w:rsidP="002C4459">
            <w:pPr>
              <w:snapToGrid w:val="0"/>
              <w:rPr>
                <w:rFonts w:ascii="Arial" w:hAnsi="Arial" w:cs="Arial"/>
                <w:lang w:val="ru-RU"/>
              </w:rPr>
            </w:pPr>
          </w:p>
        </w:tc>
      </w:tr>
    </w:tbl>
    <w:p w:rsidR="002A70EC" w:rsidRPr="0049500E" w:rsidRDefault="002A70EC" w:rsidP="002A70EC">
      <w:pPr>
        <w:jc w:val="both"/>
      </w:pPr>
    </w:p>
    <w:p w:rsidR="002A70EC" w:rsidRDefault="002A70EC" w:rsidP="002A70E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A70EC" w:rsidRPr="0049500E" w:rsidRDefault="002A70EC" w:rsidP="0049500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70EC" w:rsidRPr="00865F4E" w:rsidRDefault="002A70EC" w:rsidP="002A70EC">
      <w:pPr>
        <w:autoSpaceDE w:val="0"/>
        <w:autoSpaceDN w:val="0"/>
        <w:adjustRightInd w:val="0"/>
        <w:jc w:val="both"/>
        <w:rPr>
          <w:rFonts w:ascii="Arial" w:hAnsi="Arial" w:cs="Arial"/>
          <w:bCs/>
          <w:i/>
          <w:iCs/>
          <w:lang w:val="sr-Cyrl-CS"/>
        </w:rPr>
      </w:pPr>
      <w:r w:rsidRPr="0049500E">
        <w:rPr>
          <w:rFonts w:ascii="Arial" w:hAnsi="Arial" w:cs="Arial"/>
          <w:b/>
          <w:bCs/>
          <w:i/>
          <w:lang w:val="sr-Cyrl-CS"/>
        </w:rPr>
        <w:t xml:space="preserve">Напомена: </w:t>
      </w:r>
      <w:r w:rsidRPr="0049500E">
        <w:rPr>
          <w:rFonts w:ascii="Arial" w:hAnsi="Arial" w:cs="Arial"/>
          <w:bCs/>
          <w:i/>
          <w:lang w:val="sr-Cyrl-CS"/>
        </w:rPr>
        <w:t>достављање овог обрасца није обавезно.</w:t>
      </w:r>
      <w:r w:rsidRPr="00865F4E">
        <w:rPr>
          <w:bCs/>
          <w:i/>
          <w:iCs/>
        </w:rPr>
        <w:t xml:space="preserve"> </w:t>
      </w:r>
      <w:r w:rsidRPr="00865F4E">
        <w:rPr>
          <w:rFonts w:ascii="Arial" w:hAnsi="Arial" w:cs="Arial"/>
          <w:bCs/>
          <w:i/>
          <w:iCs/>
        </w:rPr>
        <w:t>Наручилац задржава право провере износа трошкова увидом у фактуре и друга документа.</w:t>
      </w:r>
    </w:p>
    <w:p w:rsidR="002A70EC" w:rsidRPr="004F4A5F" w:rsidRDefault="002A70EC" w:rsidP="0049500E">
      <w:pPr>
        <w:spacing w:after="120"/>
        <w:jc w:val="both"/>
        <w:rPr>
          <w:bCs/>
          <w:lang w:val="sr-Cyrl-CS"/>
        </w:rPr>
      </w:pPr>
    </w:p>
    <w:tbl>
      <w:tblPr>
        <w:tblW w:w="0" w:type="auto"/>
        <w:tblLayout w:type="fixed"/>
        <w:tblLook w:val="0000"/>
      </w:tblPr>
      <w:tblGrid>
        <w:gridCol w:w="3080"/>
        <w:gridCol w:w="3068"/>
        <w:gridCol w:w="3094"/>
      </w:tblGrid>
      <w:tr w:rsidR="002A70EC" w:rsidRPr="0049500E" w:rsidTr="002C4459">
        <w:tc>
          <w:tcPr>
            <w:tcW w:w="3080" w:type="dxa"/>
            <w:shd w:val="clear" w:color="auto" w:fill="auto"/>
            <w:vAlign w:val="center"/>
          </w:tcPr>
          <w:p w:rsidR="002A70EC" w:rsidRDefault="002A70EC" w:rsidP="002C4459">
            <w:pPr>
              <w:pStyle w:val="BodyText2"/>
              <w:spacing w:line="100" w:lineRule="atLeast"/>
              <w:jc w:val="center"/>
              <w:rPr>
                <w:rFonts w:ascii="Arial" w:hAnsi="Arial" w:cs="Arial"/>
              </w:rPr>
            </w:pPr>
            <w:r>
              <w:rPr>
                <w:rFonts w:ascii="Arial" w:hAnsi="Arial" w:cs="Arial"/>
              </w:rPr>
              <w:lastRenderedPageBreak/>
              <w:t>Датум:</w:t>
            </w:r>
          </w:p>
        </w:tc>
        <w:tc>
          <w:tcPr>
            <w:tcW w:w="3068" w:type="dxa"/>
            <w:shd w:val="clear" w:color="auto" w:fill="auto"/>
            <w:vAlign w:val="center"/>
          </w:tcPr>
          <w:p w:rsidR="002A70EC" w:rsidRDefault="002A70EC" w:rsidP="002C445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70EC" w:rsidRDefault="002A70EC" w:rsidP="002C4459">
            <w:pPr>
              <w:pStyle w:val="BodyText2"/>
              <w:spacing w:line="100" w:lineRule="atLeast"/>
              <w:jc w:val="center"/>
              <w:rPr>
                <w:rFonts w:ascii="Arial" w:hAnsi="Arial" w:cs="Arial"/>
              </w:rPr>
            </w:pPr>
            <w:r>
              <w:rPr>
                <w:rFonts w:ascii="Arial" w:hAnsi="Arial" w:cs="Arial"/>
              </w:rPr>
              <w:t>Потпис понуђача</w:t>
            </w:r>
          </w:p>
        </w:tc>
      </w:tr>
      <w:tr w:rsidR="002A70EC" w:rsidRPr="0049500E" w:rsidTr="002C4459">
        <w:tc>
          <w:tcPr>
            <w:tcW w:w="3080" w:type="dxa"/>
            <w:tcBorders>
              <w:bottom w:val="single" w:sz="4" w:space="0" w:color="000000"/>
            </w:tcBorders>
            <w:shd w:val="clear" w:color="auto" w:fill="auto"/>
          </w:tcPr>
          <w:p w:rsidR="002A70EC" w:rsidRDefault="002A70EC" w:rsidP="002C4459">
            <w:pPr>
              <w:pStyle w:val="BodyText2"/>
              <w:snapToGrid w:val="0"/>
              <w:spacing w:line="100" w:lineRule="atLeast"/>
              <w:jc w:val="both"/>
              <w:rPr>
                <w:rFonts w:ascii="Arial" w:hAnsi="Arial" w:cs="Arial"/>
              </w:rPr>
            </w:pPr>
          </w:p>
        </w:tc>
        <w:tc>
          <w:tcPr>
            <w:tcW w:w="3068" w:type="dxa"/>
            <w:shd w:val="clear" w:color="auto" w:fill="auto"/>
          </w:tcPr>
          <w:p w:rsidR="002A70EC" w:rsidRDefault="002A70EC" w:rsidP="002C445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70EC" w:rsidRDefault="002A70EC" w:rsidP="002C4459">
            <w:pPr>
              <w:pStyle w:val="BodyText2"/>
              <w:snapToGrid w:val="0"/>
              <w:spacing w:line="100" w:lineRule="atLeast"/>
              <w:jc w:val="both"/>
              <w:rPr>
                <w:rFonts w:ascii="Arial" w:hAnsi="Arial" w:cs="Arial"/>
              </w:rPr>
            </w:pPr>
          </w:p>
        </w:tc>
      </w:tr>
    </w:tbl>
    <w:p w:rsidR="002A70EC" w:rsidRPr="0049500E" w:rsidRDefault="002A70EC" w:rsidP="002A70EC">
      <w:pPr>
        <w:rPr>
          <w:rFonts w:ascii="Arial" w:hAnsi="Arial" w:cs="Arial"/>
          <w:b/>
          <w:bCs/>
          <w:i/>
          <w:iCs/>
          <w:sz w:val="28"/>
          <w:szCs w:val="28"/>
        </w:rPr>
      </w:pPr>
    </w:p>
    <w:p w:rsidR="002A70EC" w:rsidRPr="0049500E" w:rsidRDefault="002A70EC" w:rsidP="002A70EC">
      <w:pPr>
        <w:shd w:val="clear" w:color="auto" w:fill="C6D9F1"/>
        <w:jc w:val="center"/>
        <w:rPr>
          <w:rFonts w:ascii="Arial" w:hAnsi="Arial" w:cs="Arial"/>
          <w:bCs/>
        </w:rPr>
      </w:pPr>
      <w:r>
        <w:rPr>
          <w:rFonts w:ascii="Arial" w:hAnsi="Arial" w:cs="Arial"/>
          <w:b/>
          <w:bCs/>
          <w:i/>
          <w:iCs/>
          <w:sz w:val="28"/>
          <w:szCs w:val="28"/>
        </w:rPr>
        <w:t>IX</w:t>
      </w:r>
      <w:r w:rsidRPr="0049500E">
        <w:rPr>
          <w:rFonts w:ascii="Arial" w:hAnsi="Arial" w:cs="Arial"/>
          <w:b/>
          <w:bCs/>
          <w:i/>
          <w:iCs/>
          <w:sz w:val="28"/>
          <w:szCs w:val="28"/>
        </w:rPr>
        <w:t xml:space="preserve">  ОБРАЗАЦ ИЗЈАВЕ О НЕЗАВИСНОЈ ПОНУДИ</w:t>
      </w:r>
    </w:p>
    <w:p w:rsidR="002A70EC" w:rsidRDefault="002A70EC" w:rsidP="002A70EC">
      <w:pPr>
        <w:pStyle w:val="BodyText3"/>
        <w:shd w:val="clear" w:color="auto" w:fill="C6D9F1"/>
        <w:spacing w:after="0"/>
        <w:jc w:val="center"/>
        <w:rPr>
          <w:rFonts w:ascii="Arial" w:hAnsi="Arial" w:cs="Arial"/>
          <w:bCs/>
          <w:sz w:val="24"/>
          <w:szCs w:val="24"/>
        </w:rPr>
      </w:pPr>
    </w:p>
    <w:p w:rsidR="002A70EC" w:rsidRDefault="002A70EC" w:rsidP="002A70EC">
      <w:pPr>
        <w:pStyle w:val="BodyText3"/>
        <w:spacing w:after="0"/>
        <w:jc w:val="center"/>
        <w:rPr>
          <w:rFonts w:ascii="Arial" w:hAnsi="Arial" w:cs="Arial"/>
          <w:bCs/>
          <w:sz w:val="24"/>
          <w:szCs w:val="24"/>
        </w:rPr>
      </w:pPr>
    </w:p>
    <w:p w:rsidR="002A70EC" w:rsidRDefault="002A70EC" w:rsidP="002A70EC">
      <w:pPr>
        <w:pStyle w:val="BodyText3"/>
        <w:spacing w:after="0"/>
        <w:jc w:val="center"/>
        <w:rPr>
          <w:rFonts w:ascii="Arial" w:hAnsi="Arial" w:cs="Arial"/>
          <w:bCs/>
          <w:sz w:val="24"/>
          <w:szCs w:val="24"/>
        </w:rPr>
      </w:pPr>
    </w:p>
    <w:p w:rsidR="002A70EC" w:rsidRDefault="002A70EC" w:rsidP="002A70E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A70EC" w:rsidRDefault="002A70EC" w:rsidP="002A70E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A70EC" w:rsidRDefault="002A70EC" w:rsidP="002A70EC">
      <w:pPr>
        <w:pStyle w:val="BodyText3"/>
        <w:spacing w:after="0"/>
        <w:jc w:val="both"/>
        <w:rPr>
          <w:rFonts w:ascii="Arial" w:hAnsi="Arial" w:cs="Arial"/>
          <w:w w:val="200"/>
          <w:sz w:val="24"/>
          <w:szCs w:val="24"/>
        </w:rPr>
      </w:pPr>
      <w:r>
        <w:rPr>
          <w:rFonts w:ascii="Arial" w:hAnsi="Arial" w:cs="Arial"/>
          <w:sz w:val="24"/>
          <w:szCs w:val="24"/>
        </w:rPr>
        <w:t xml:space="preserve">даје: </w:t>
      </w:r>
    </w:p>
    <w:p w:rsidR="002A70EC" w:rsidRDefault="002A70EC" w:rsidP="002A70EC">
      <w:pPr>
        <w:pStyle w:val="BodyText3"/>
        <w:spacing w:before="360" w:after="360"/>
        <w:ind w:firstLine="227"/>
        <w:jc w:val="both"/>
        <w:rPr>
          <w:rFonts w:ascii="Arial" w:hAnsi="Arial" w:cs="Arial"/>
          <w:w w:val="200"/>
          <w:sz w:val="24"/>
          <w:szCs w:val="24"/>
        </w:rPr>
      </w:pPr>
    </w:p>
    <w:p w:rsidR="002A70EC" w:rsidRDefault="002A70EC" w:rsidP="002A70E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A70EC" w:rsidRDefault="002A70EC" w:rsidP="002A70E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A70EC" w:rsidRDefault="002A70EC" w:rsidP="002A70EC">
      <w:pPr>
        <w:pStyle w:val="BodyText3"/>
        <w:spacing w:after="0"/>
        <w:jc w:val="both"/>
        <w:rPr>
          <w:rFonts w:ascii="Arial" w:hAnsi="Arial" w:cs="Arial"/>
          <w:bCs/>
          <w:sz w:val="24"/>
          <w:szCs w:val="24"/>
        </w:rPr>
      </w:pPr>
    </w:p>
    <w:p w:rsidR="002A70EC" w:rsidRDefault="002A70EC" w:rsidP="002A70EC">
      <w:pPr>
        <w:pStyle w:val="BodyText3"/>
        <w:spacing w:after="0"/>
        <w:jc w:val="both"/>
        <w:rPr>
          <w:rFonts w:ascii="Arial" w:hAnsi="Arial" w:cs="Arial"/>
          <w:bCs/>
          <w:sz w:val="24"/>
          <w:szCs w:val="24"/>
        </w:rPr>
      </w:pPr>
    </w:p>
    <w:p w:rsidR="002A70EC" w:rsidRPr="002A70EC" w:rsidRDefault="002A70EC" w:rsidP="002A70EC">
      <w:pPr>
        <w:jc w:val="both"/>
        <w:rPr>
          <w:rFonts w:ascii="Arial" w:hAnsi="Arial" w:cs="Arial"/>
        </w:rPr>
      </w:pPr>
      <w:r w:rsidRPr="002A70EC">
        <w:rPr>
          <w:rFonts w:ascii="Arial" w:hAnsi="Arial" w:cs="Arial"/>
        </w:rPr>
        <w:tab/>
      </w:r>
      <w:r w:rsidRPr="002A70EC">
        <w:rPr>
          <w:rFonts w:ascii="Arial" w:hAnsi="Arial" w:cs="Arial"/>
        </w:rPr>
        <w:tab/>
      </w:r>
      <w:r w:rsidRPr="002A70EC">
        <w:rPr>
          <w:rFonts w:ascii="Arial" w:hAnsi="Arial" w:cs="Arial"/>
        </w:rPr>
        <w:tab/>
      </w:r>
      <w:r w:rsidRPr="002A70EC">
        <w:rPr>
          <w:rFonts w:ascii="Arial" w:hAnsi="Arial" w:cs="Arial"/>
          <w:bCs/>
        </w:rPr>
        <w:t xml:space="preserve"> </w:t>
      </w:r>
    </w:p>
    <w:p w:rsidR="002A70EC" w:rsidRDefault="002A70EC" w:rsidP="002A70EC">
      <w:pPr>
        <w:jc w:val="both"/>
        <w:rPr>
          <w:rFonts w:ascii="Arial" w:hAnsi="Arial" w:cs="Arial"/>
          <w:bCs/>
        </w:rPr>
      </w:pPr>
      <w:r w:rsidRPr="002A70EC">
        <w:rPr>
          <w:rFonts w:ascii="Arial" w:hAnsi="Arial" w:cs="Arial"/>
        </w:rPr>
        <w:t>Под пуном материјалном и кривичном одговорношћу п</w:t>
      </w:r>
      <w:r w:rsidRPr="002A70EC">
        <w:rPr>
          <w:rFonts w:ascii="Arial" w:hAnsi="Arial" w:cs="Arial"/>
          <w:bCs/>
        </w:rPr>
        <w:t xml:space="preserve">отврђујем да сам понуду у </w:t>
      </w:r>
      <w:r>
        <w:rPr>
          <w:rFonts w:ascii="Arial" w:hAnsi="Arial" w:cs="Arial"/>
          <w:bCs/>
          <w:lang w:val="sr-Cyrl-CS"/>
        </w:rPr>
        <w:t>поступку</w:t>
      </w:r>
      <w:r w:rsidRPr="002A70EC">
        <w:rPr>
          <w:rFonts w:ascii="Arial" w:hAnsi="Arial" w:cs="Arial"/>
          <w:bCs/>
        </w:rPr>
        <w:t xml:space="preserve"> јавне набавке</w:t>
      </w:r>
      <w:r>
        <w:rPr>
          <w:rFonts w:ascii="Arial" w:hAnsi="Arial" w:cs="Arial"/>
          <w:lang w:val="sr-Cyrl-CS"/>
        </w:rPr>
        <w:t xml:space="preserve"> добара – електричне енергије </w:t>
      </w:r>
      <w:r w:rsidRPr="002A70EC">
        <w:rPr>
          <w:rFonts w:ascii="Arial" w:hAnsi="Arial" w:cs="Arial"/>
        </w:rPr>
        <w:t xml:space="preserve"> бр</w:t>
      </w:r>
      <w:r>
        <w:rPr>
          <w:rFonts w:ascii="Arial" w:hAnsi="Arial" w:cs="Arial"/>
          <w:lang w:val="sr-Cyrl-CS"/>
        </w:rPr>
        <w:t xml:space="preserve">. </w:t>
      </w:r>
      <w:r>
        <w:rPr>
          <w:rFonts w:ascii="Arial" w:hAnsi="Arial" w:cs="Arial"/>
        </w:rPr>
        <w:t>7</w:t>
      </w:r>
      <w:r>
        <w:rPr>
          <w:rFonts w:ascii="Arial" w:hAnsi="Arial" w:cs="Arial"/>
          <w:lang w:val="sr-Cyrl-CS"/>
        </w:rPr>
        <w:t>/2014</w:t>
      </w:r>
      <w:r w:rsidRPr="002A70EC">
        <w:rPr>
          <w:rFonts w:ascii="Arial" w:hAnsi="Arial" w:cs="Arial"/>
        </w:rPr>
        <w:t xml:space="preserve">, </w:t>
      </w:r>
      <w:r w:rsidRPr="002A70EC">
        <w:rPr>
          <w:rFonts w:ascii="Arial" w:hAnsi="Arial" w:cs="Arial"/>
          <w:bCs/>
        </w:rPr>
        <w:t>поднео независно, без договора са другим понуђачима или заинтересованим лицима.</w:t>
      </w:r>
    </w:p>
    <w:p w:rsidR="002A70EC" w:rsidRDefault="002A70EC" w:rsidP="002A70EC">
      <w:pPr>
        <w:jc w:val="both"/>
        <w:rPr>
          <w:rFonts w:ascii="Arial" w:hAnsi="Arial" w:cs="Arial"/>
          <w:bCs/>
        </w:rPr>
      </w:pPr>
    </w:p>
    <w:p w:rsidR="002A70EC" w:rsidRDefault="002A70EC" w:rsidP="002A70EC">
      <w:pPr>
        <w:jc w:val="both"/>
        <w:rPr>
          <w:rFonts w:ascii="Arial" w:hAnsi="Arial" w:cs="Arial"/>
          <w:bCs/>
        </w:rPr>
      </w:pPr>
    </w:p>
    <w:p w:rsidR="002A70EC" w:rsidRDefault="002A70EC" w:rsidP="002A70E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A70EC" w:rsidRPr="0049500E" w:rsidTr="002C4459">
        <w:tc>
          <w:tcPr>
            <w:tcW w:w="3080" w:type="dxa"/>
            <w:shd w:val="clear" w:color="auto" w:fill="auto"/>
            <w:vAlign w:val="center"/>
          </w:tcPr>
          <w:p w:rsidR="002A70EC" w:rsidRDefault="002A70EC" w:rsidP="002C4459">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A70EC" w:rsidRDefault="002A70EC" w:rsidP="002C4459">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A70EC" w:rsidRDefault="002A70EC" w:rsidP="002C4459">
            <w:pPr>
              <w:pStyle w:val="BodyText2"/>
              <w:spacing w:line="100" w:lineRule="atLeast"/>
              <w:jc w:val="center"/>
              <w:rPr>
                <w:rFonts w:ascii="Arial" w:hAnsi="Arial" w:cs="Arial"/>
              </w:rPr>
            </w:pPr>
            <w:r>
              <w:rPr>
                <w:rFonts w:ascii="Arial" w:hAnsi="Arial" w:cs="Arial"/>
              </w:rPr>
              <w:t>Потпис понуђача</w:t>
            </w:r>
          </w:p>
        </w:tc>
      </w:tr>
      <w:tr w:rsidR="002A70EC" w:rsidRPr="0049500E" w:rsidTr="002C4459">
        <w:tc>
          <w:tcPr>
            <w:tcW w:w="3080" w:type="dxa"/>
            <w:tcBorders>
              <w:bottom w:val="single" w:sz="4" w:space="0" w:color="000000"/>
            </w:tcBorders>
            <w:shd w:val="clear" w:color="auto" w:fill="auto"/>
          </w:tcPr>
          <w:p w:rsidR="002A70EC" w:rsidRDefault="002A70EC" w:rsidP="002C4459">
            <w:pPr>
              <w:pStyle w:val="BodyText2"/>
              <w:snapToGrid w:val="0"/>
              <w:spacing w:line="100" w:lineRule="atLeast"/>
              <w:jc w:val="both"/>
              <w:rPr>
                <w:rFonts w:ascii="Arial" w:hAnsi="Arial" w:cs="Arial"/>
              </w:rPr>
            </w:pPr>
          </w:p>
        </w:tc>
        <w:tc>
          <w:tcPr>
            <w:tcW w:w="3065" w:type="dxa"/>
            <w:shd w:val="clear" w:color="auto" w:fill="auto"/>
          </w:tcPr>
          <w:p w:rsidR="002A70EC" w:rsidRDefault="002A70EC" w:rsidP="002C445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A70EC" w:rsidRDefault="002A70EC" w:rsidP="002C4459">
            <w:pPr>
              <w:pStyle w:val="BodyText2"/>
              <w:snapToGrid w:val="0"/>
              <w:spacing w:line="100" w:lineRule="atLeast"/>
              <w:jc w:val="both"/>
              <w:rPr>
                <w:rFonts w:ascii="Arial" w:hAnsi="Arial" w:cs="Arial"/>
              </w:rPr>
            </w:pPr>
          </w:p>
        </w:tc>
      </w:tr>
    </w:tbl>
    <w:p w:rsidR="002A70EC" w:rsidRDefault="002A70EC" w:rsidP="002A70EC">
      <w:pPr>
        <w:pStyle w:val="BodyText3"/>
        <w:spacing w:after="0"/>
        <w:ind w:firstLine="227"/>
        <w:jc w:val="both"/>
      </w:pPr>
    </w:p>
    <w:p w:rsidR="002A70EC" w:rsidRDefault="002A70EC" w:rsidP="002A70EC">
      <w:pPr>
        <w:tabs>
          <w:tab w:val="left" w:pos="6028"/>
        </w:tabs>
        <w:autoSpaceDE w:val="0"/>
        <w:spacing w:line="240" w:lineRule="auto"/>
        <w:rPr>
          <w:lang w:val="sr-Cyrl-CS"/>
        </w:rPr>
      </w:pPr>
    </w:p>
    <w:p w:rsidR="002A70EC" w:rsidRDefault="002A70EC" w:rsidP="002A70EC">
      <w:pPr>
        <w:tabs>
          <w:tab w:val="left" w:pos="6028"/>
        </w:tabs>
        <w:autoSpaceDE w:val="0"/>
        <w:spacing w:line="240" w:lineRule="auto"/>
        <w:rPr>
          <w:lang w:val="sr-Cyrl-CS"/>
        </w:rPr>
      </w:pPr>
    </w:p>
    <w:p w:rsidR="002A70EC" w:rsidRDefault="002A70EC" w:rsidP="002A70EC">
      <w:pPr>
        <w:tabs>
          <w:tab w:val="left" w:pos="6028"/>
        </w:tabs>
        <w:autoSpaceDE w:val="0"/>
        <w:spacing w:line="240" w:lineRule="auto"/>
        <w:rPr>
          <w:lang w:val="sr-Cyrl-CS"/>
        </w:rPr>
      </w:pPr>
    </w:p>
    <w:p w:rsidR="002A70EC" w:rsidRPr="004F4A5F" w:rsidRDefault="002A70EC" w:rsidP="002A70EC">
      <w:pPr>
        <w:tabs>
          <w:tab w:val="left" w:pos="6028"/>
        </w:tabs>
        <w:autoSpaceDE w:val="0"/>
        <w:spacing w:line="240" w:lineRule="auto"/>
        <w:rPr>
          <w:lang w:val="sr-Cyrl-CS"/>
        </w:rPr>
      </w:pPr>
    </w:p>
    <w:p w:rsidR="002A70EC" w:rsidRPr="0040239A" w:rsidRDefault="002A70EC" w:rsidP="002A70EC">
      <w:pPr>
        <w:tabs>
          <w:tab w:val="left" w:pos="6028"/>
        </w:tabs>
        <w:autoSpaceDE w:val="0"/>
        <w:spacing w:line="240" w:lineRule="auto"/>
        <w:jc w:val="both"/>
        <w:rPr>
          <w:rFonts w:ascii="Arial" w:hAnsi="Arial" w:cs="Arial"/>
          <w:bCs/>
          <w:i/>
          <w:iCs/>
        </w:rPr>
      </w:pPr>
      <w:r>
        <w:rPr>
          <w:rFonts w:ascii="Arial" w:hAnsi="Arial" w:cs="Arial"/>
          <w:b/>
          <w:bCs/>
          <w:i/>
          <w:iCs/>
        </w:rPr>
        <w:t xml:space="preserve">Напомена: </w:t>
      </w:r>
    </w:p>
    <w:p w:rsidR="002A70EC" w:rsidRPr="002A70EC" w:rsidRDefault="002A70EC" w:rsidP="002A70EC">
      <w:pPr>
        <w:tabs>
          <w:tab w:val="left" w:pos="6028"/>
        </w:tabs>
        <w:autoSpaceDE w:val="0"/>
        <w:spacing w:line="240" w:lineRule="auto"/>
        <w:jc w:val="both"/>
        <w:rPr>
          <w:rFonts w:ascii="Arial" w:hAnsi="Arial" w:cs="Arial"/>
          <w:bCs/>
          <w:i/>
          <w:iCs/>
        </w:rPr>
      </w:pPr>
      <w:r w:rsidRPr="002A70EC">
        <w:rPr>
          <w:rFonts w:ascii="Arial" w:hAnsi="Arial" w:cs="Arial"/>
          <w:b/>
          <w:bCs/>
          <w:i/>
          <w:iCs/>
          <w:u w:val="single"/>
        </w:rPr>
        <w:lastRenderedPageBreak/>
        <w:t>Уколико понуду подноси група понуђача</w:t>
      </w:r>
      <w:r w:rsidRPr="00BF53FE">
        <w:rPr>
          <w:rFonts w:ascii="Arial" w:hAnsi="Arial" w:cs="Arial"/>
          <w:b/>
          <w:bCs/>
          <w:i/>
          <w:iCs/>
          <w:u w:val="single"/>
        </w:rPr>
        <w:t>,</w:t>
      </w:r>
      <w:r w:rsidRPr="00BF53FE">
        <w:rPr>
          <w:rFonts w:ascii="Arial" w:hAnsi="Arial" w:cs="Arial"/>
          <w:bCs/>
          <w:i/>
          <w:iCs/>
        </w:rPr>
        <w:t xml:space="preserve"> Изјава мора бити потписана од стране овлашћеног лица </w:t>
      </w:r>
      <w:r w:rsidRPr="002A70EC">
        <w:rPr>
          <w:rFonts w:ascii="Arial" w:hAnsi="Arial" w:cs="Arial"/>
          <w:bCs/>
          <w:i/>
          <w:iCs/>
        </w:rPr>
        <w:t>свак</w:t>
      </w:r>
      <w:r w:rsidRPr="00BF53FE">
        <w:rPr>
          <w:rFonts w:ascii="Arial" w:hAnsi="Arial" w:cs="Arial"/>
          <w:bCs/>
          <w:i/>
          <w:iCs/>
        </w:rPr>
        <w:t xml:space="preserve">ог </w:t>
      </w:r>
      <w:r w:rsidRPr="002A70EC">
        <w:rPr>
          <w:rFonts w:ascii="Arial" w:hAnsi="Arial" w:cs="Arial"/>
          <w:bCs/>
          <w:i/>
          <w:iCs/>
        </w:rPr>
        <w:t>понуђач</w:t>
      </w:r>
      <w:r w:rsidRPr="00BF53FE">
        <w:rPr>
          <w:rFonts w:ascii="Arial" w:hAnsi="Arial" w:cs="Arial"/>
          <w:bCs/>
          <w:i/>
          <w:iCs/>
        </w:rPr>
        <w:t>а</w:t>
      </w:r>
      <w:r w:rsidRPr="002A70EC">
        <w:rPr>
          <w:rFonts w:ascii="Arial" w:hAnsi="Arial" w:cs="Arial"/>
          <w:bCs/>
          <w:i/>
          <w:iCs/>
        </w:rPr>
        <w:t xml:space="preserve"> из групе понуђача</w:t>
      </w:r>
      <w:r w:rsidRPr="00BF53FE">
        <w:rPr>
          <w:rFonts w:ascii="Arial" w:hAnsi="Arial" w:cs="Arial"/>
          <w:bCs/>
          <w:i/>
          <w:iCs/>
        </w:rPr>
        <w:t xml:space="preserve"> и оверена печатом.</w:t>
      </w:r>
    </w:p>
    <w:p w:rsidR="002A70EC" w:rsidRPr="00DF48D7" w:rsidRDefault="002A70EC" w:rsidP="002A70EC">
      <w:pPr>
        <w:tabs>
          <w:tab w:val="left" w:pos="6028"/>
        </w:tabs>
        <w:autoSpaceDE w:val="0"/>
        <w:spacing w:line="240" w:lineRule="auto"/>
        <w:jc w:val="both"/>
      </w:pPr>
    </w:p>
    <w:p w:rsidR="002A70EC" w:rsidRPr="004D11D3" w:rsidRDefault="002A70EC" w:rsidP="002A70EC">
      <w:pPr>
        <w:shd w:val="clear" w:color="auto" w:fill="C6D9F1"/>
        <w:ind w:firstLine="708"/>
        <w:jc w:val="center"/>
        <w:rPr>
          <w:rFonts w:ascii="Arial" w:hAnsi="Arial" w:cs="Arial"/>
          <w:bCs/>
          <w:lang w:val="sr-Cyrl-CS"/>
        </w:rPr>
      </w:pPr>
      <w:r>
        <w:rPr>
          <w:rFonts w:ascii="Arial" w:hAnsi="Arial" w:cs="Arial"/>
          <w:b/>
          <w:bCs/>
          <w:i/>
          <w:iCs/>
          <w:sz w:val="28"/>
          <w:szCs w:val="28"/>
        </w:rPr>
        <w:t>X</w:t>
      </w:r>
      <w:r w:rsidRPr="002A70EC">
        <w:rPr>
          <w:rFonts w:ascii="Arial" w:hAnsi="Arial" w:cs="Arial"/>
          <w:b/>
          <w:bCs/>
          <w:i/>
          <w:iCs/>
          <w:sz w:val="28"/>
          <w:szCs w:val="28"/>
        </w:rPr>
        <w:t xml:space="preserve">  </w:t>
      </w:r>
      <w:r>
        <w:rPr>
          <w:rFonts w:ascii="Arial" w:hAnsi="Arial" w:cs="Arial"/>
          <w:b/>
          <w:bCs/>
          <w:i/>
          <w:iCs/>
          <w:sz w:val="28"/>
          <w:szCs w:val="28"/>
          <w:lang w:val="sr-Cyrl-CS"/>
        </w:rPr>
        <w:t>ОБРАЗАЦ ИЗЈАВЕ О ОБАВЕЗАМА ПОНУЂАЧА НА ОСНОВУ ЧЛАНА 75.СТАВ2. ЗЈН</w:t>
      </w:r>
    </w:p>
    <w:p w:rsidR="002A70EC" w:rsidRDefault="002A70EC" w:rsidP="002A70EC">
      <w:pPr>
        <w:tabs>
          <w:tab w:val="left" w:pos="6028"/>
        </w:tabs>
        <w:autoSpaceDE w:val="0"/>
        <w:autoSpaceDN w:val="0"/>
        <w:adjustRightInd w:val="0"/>
        <w:ind w:right="27"/>
        <w:rPr>
          <w:bCs/>
          <w:iCs/>
        </w:rPr>
      </w:pPr>
    </w:p>
    <w:p w:rsidR="002A70EC" w:rsidRDefault="002A70EC" w:rsidP="002A70EC">
      <w:pPr>
        <w:tabs>
          <w:tab w:val="left" w:pos="6028"/>
        </w:tabs>
        <w:autoSpaceDE w:val="0"/>
        <w:autoSpaceDN w:val="0"/>
        <w:adjustRightInd w:val="0"/>
        <w:ind w:right="27"/>
        <w:rPr>
          <w:bCs/>
          <w:iCs/>
        </w:rPr>
      </w:pPr>
    </w:p>
    <w:p w:rsidR="002A70EC" w:rsidRPr="00006523" w:rsidRDefault="002A70EC" w:rsidP="002A70EC">
      <w:pPr>
        <w:tabs>
          <w:tab w:val="left" w:pos="6028"/>
        </w:tabs>
        <w:autoSpaceDE w:val="0"/>
        <w:autoSpaceDN w:val="0"/>
        <w:adjustRightInd w:val="0"/>
        <w:ind w:right="27"/>
        <w:rPr>
          <w:rFonts w:ascii="Arial" w:hAnsi="Arial" w:cs="Arial"/>
          <w:bCs/>
          <w:iCs/>
          <w:lang w:val="sr-Cyrl-CS"/>
        </w:rPr>
      </w:pPr>
      <w:r w:rsidRPr="00006523">
        <w:rPr>
          <w:rFonts w:ascii="Arial" w:hAnsi="Arial" w:cs="Arial"/>
          <w:bCs/>
          <w:iCs/>
        </w:rPr>
        <w:t xml:space="preserve">           На основу члана 75. став. 2. </w:t>
      </w:r>
      <w:r w:rsidRPr="00006523">
        <w:rPr>
          <w:rFonts w:ascii="Arial" w:hAnsi="Arial" w:cs="Arial"/>
          <w:bCs/>
          <w:iCs/>
          <w:lang w:val="sr-Cyrl-CS"/>
        </w:rPr>
        <w:t>З</w:t>
      </w:r>
      <w:r w:rsidRPr="00006523">
        <w:rPr>
          <w:rFonts w:ascii="Arial" w:hAnsi="Arial" w:cs="Arial"/>
          <w:bCs/>
          <w:iCs/>
        </w:rPr>
        <w:t xml:space="preserve">ЈН </w:t>
      </w:r>
    </w:p>
    <w:p w:rsidR="002A70EC" w:rsidRPr="00006523" w:rsidRDefault="002A70EC" w:rsidP="002A70EC">
      <w:pPr>
        <w:tabs>
          <w:tab w:val="left" w:pos="6028"/>
        </w:tabs>
        <w:autoSpaceDE w:val="0"/>
        <w:autoSpaceDN w:val="0"/>
        <w:adjustRightInd w:val="0"/>
        <w:ind w:right="27"/>
        <w:rPr>
          <w:rFonts w:ascii="Arial" w:hAnsi="Arial" w:cs="Arial"/>
          <w:bCs/>
          <w:iCs/>
          <w:lang w:val="sr-Cyrl-CS"/>
        </w:rPr>
      </w:pPr>
    </w:p>
    <w:p w:rsidR="002A70EC" w:rsidRPr="00006523" w:rsidRDefault="002A70EC" w:rsidP="002A70EC">
      <w:pPr>
        <w:tabs>
          <w:tab w:val="left" w:pos="6028"/>
        </w:tabs>
        <w:autoSpaceDE w:val="0"/>
        <w:autoSpaceDN w:val="0"/>
        <w:adjustRightInd w:val="0"/>
        <w:ind w:right="27"/>
        <w:jc w:val="center"/>
        <w:rPr>
          <w:rFonts w:ascii="Arial" w:hAnsi="Arial" w:cs="Arial"/>
          <w:bCs/>
          <w:iCs/>
          <w:lang w:val="sr-Cyrl-CS"/>
        </w:rPr>
      </w:pPr>
      <w:r w:rsidRPr="002A70EC">
        <w:rPr>
          <w:rFonts w:ascii="Arial" w:hAnsi="Arial" w:cs="Arial"/>
          <w:bCs/>
          <w:iCs/>
          <w:lang w:val="sr-Cyrl-CS"/>
        </w:rPr>
        <w:t>__________________________________________________________</w:t>
      </w:r>
    </w:p>
    <w:p w:rsidR="002A70EC" w:rsidRPr="00006523" w:rsidRDefault="002A70EC" w:rsidP="002A70EC">
      <w:pPr>
        <w:tabs>
          <w:tab w:val="left" w:pos="6028"/>
        </w:tabs>
        <w:autoSpaceDE w:val="0"/>
        <w:autoSpaceDN w:val="0"/>
        <w:adjustRightInd w:val="0"/>
        <w:ind w:right="27"/>
        <w:jc w:val="center"/>
        <w:rPr>
          <w:rFonts w:ascii="Arial" w:hAnsi="Arial" w:cs="Arial"/>
          <w:bCs/>
          <w:iCs/>
          <w:lang w:val="sr-Cyrl-CS"/>
        </w:rPr>
      </w:pPr>
      <w:r w:rsidRPr="002A70EC">
        <w:rPr>
          <w:rFonts w:ascii="Arial" w:hAnsi="Arial" w:cs="Arial"/>
          <w:bCs/>
          <w:iCs/>
          <w:lang w:val="sr-Cyrl-CS"/>
        </w:rPr>
        <w:t>(</w:t>
      </w:r>
      <w:r w:rsidRPr="002A70EC">
        <w:rPr>
          <w:rFonts w:ascii="Arial" w:hAnsi="Arial" w:cs="Arial"/>
          <w:bCs/>
          <w:i/>
          <w:iCs/>
          <w:lang w:val="sr-Cyrl-CS"/>
        </w:rPr>
        <w:t>навести назив и адресу понуђача</w:t>
      </w:r>
      <w:r w:rsidRPr="002A70EC">
        <w:rPr>
          <w:rFonts w:ascii="Arial" w:hAnsi="Arial" w:cs="Arial"/>
          <w:bCs/>
          <w:iCs/>
          <w:lang w:val="sr-Cyrl-CS"/>
        </w:rPr>
        <w:t>)</w:t>
      </w:r>
      <w:r w:rsidRPr="00006523">
        <w:rPr>
          <w:rFonts w:ascii="Arial" w:hAnsi="Arial" w:cs="Arial"/>
          <w:bCs/>
          <w:iCs/>
          <w:lang w:val="sr-Cyrl-CS"/>
        </w:rPr>
        <w:t xml:space="preserve"> </w:t>
      </w:r>
      <w:r w:rsidRPr="002A70EC">
        <w:rPr>
          <w:rFonts w:ascii="Arial" w:hAnsi="Arial" w:cs="Arial"/>
          <w:bCs/>
          <w:iCs/>
          <w:lang w:val="sr-Cyrl-CS"/>
        </w:rPr>
        <w:t>даје следећу изјаву:</w:t>
      </w:r>
    </w:p>
    <w:p w:rsidR="002A70EC" w:rsidRPr="002A70EC" w:rsidRDefault="002A70EC" w:rsidP="002A70EC">
      <w:pPr>
        <w:tabs>
          <w:tab w:val="left" w:pos="6028"/>
        </w:tabs>
        <w:autoSpaceDE w:val="0"/>
        <w:autoSpaceDN w:val="0"/>
        <w:adjustRightInd w:val="0"/>
        <w:ind w:left="360" w:right="27"/>
        <w:rPr>
          <w:rFonts w:ascii="Arial" w:hAnsi="Arial" w:cs="Arial"/>
          <w:bCs/>
          <w:iCs/>
          <w:lang w:val="sr-Cyrl-CS"/>
        </w:rPr>
      </w:pPr>
    </w:p>
    <w:p w:rsidR="002A70EC" w:rsidRPr="00006523" w:rsidRDefault="002A70EC" w:rsidP="002A70EC">
      <w:pPr>
        <w:tabs>
          <w:tab w:val="left" w:pos="6028"/>
        </w:tabs>
        <w:autoSpaceDE w:val="0"/>
        <w:autoSpaceDN w:val="0"/>
        <w:adjustRightInd w:val="0"/>
        <w:ind w:right="27"/>
        <w:rPr>
          <w:rFonts w:ascii="Arial" w:hAnsi="Arial" w:cs="Arial"/>
          <w:bCs/>
          <w:iCs/>
          <w:lang w:val="sr-Cyrl-CS"/>
        </w:rPr>
      </w:pPr>
    </w:p>
    <w:p w:rsidR="002A70EC" w:rsidRPr="00006523" w:rsidRDefault="002A70EC" w:rsidP="002A70EC">
      <w:pPr>
        <w:tabs>
          <w:tab w:val="left" w:pos="6028"/>
        </w:tabs>
        <w:autoSpaceDE w:val="0"/>
        <w:autoSpaceDN w:val="0"/>
        <w:adjustRightInd w:val="0"/>
        <w:ind w:left="360" w:right="27"/>
        <w:jc w:val="center"/>
        <w:rPr>
          <w:rFonts w:ascii="Arial" w:hAnsi="Arial" w:cs="Arial"/>
          <w:bCs/>
          <w:iCs/>
          <w:lang w:val="sr-Cyrl-CS"/>
        </w:rPr>
      </w:pPr>
      <w:r w:rsidRPr="002A70EC">
        <w:rPr>
          <w:rFonts w:ascii="Arial" w:hAnsi="Arial" w:cs="Arial"/>
          <w:bCs/>
          <w:iCs/>
          <w:lang w:val="sr-Cyrl-CS"/>
        </w:rPr>
        <w:t>ИЗЈАВА</w:t>
      </w:r>
    </w:p>
    <w:p w:rsidR="002A70EC" w:rsidRPr="00006523" w:rsidRDefault="002A70EC" w:rsidP="002A70EC">
      <w:pPr>
        <w:tabs>
          <w:tab w:val="left" w:pos="6028"/>
        </w:tabs>
        <w:autoSpaceDE w:val="0"/>
        <w:autoSpaceDN w:val="0"/>
        <w:adjustRightInd w:val="0"/>
        <w:ind w:right="27"/>
        <w:jc w:val="both"/>
        <w:rPr>
          <w:rFonts w:ascii="Arial" w:hAnsi="Arial" w:cs="Arial"/>
          <w:bCs/>
          <w:iCs/>
          <w:lang w:val="sr-Cyrl-CS"/>
        </w:rPr>
      </w:pPr>
    </w:p>
    <w:p w:rsidR="002A70EC" w:rsidRPr="00006523" w:rsidRDefault="002A70EC" w:rsidP="002A70EC">
      <w:pPr>
        <w:tabs>
          <w:tab w:val="left" w:pos="6028"/>
        </w:tabs>
        <w:autoSpaceDE w:val="0"/>
        <w:autoSpaceDN w:val="0"/>
        <w:adjustRightInd w:val="0"/>
        <w:ind w:right="27"/>
        <w:jc w:val="both"/>
        <w:rPr>
          <w:rFonts w:ascii="Arial" w:hAnsi="Arial" w:cs="Arial"/>
          <w:bCs/>
          <w:iCs/>
          <w:lang w:val="sr-Cyrl-CS"/>
        </w:rPr>
      </w:pPr>
      <w:r w:rsidRPr="002A70EC">
        <w:rPr>
          <w:rFonts w:ascii="Arial" w:hAnsi="Arial" w:cs="Arial"/>
          <w:bCs/>
          <w:iCs/>
          <w:lang w:val="sr-Cyrl-CS"/>
        </w:rPr>
        <w:t>Понуђач ________________________________________________ (</w:t>
      </w:r>
      <w:r w:rsidRPr="002A70EC">
        <w:rPr>
          <w:rFonts w:ascii="Arial" w:hAnsi="Arial" w:cs="Arial"/>
          <w:bCs/>
          <w:i/>
          <w:iCs/>
          <w:lang w:val="sr-Cyrl-CS"/>
        </w:rPr>
        <w:t>уписати назив и адресу понуђача</w:t>
      </w:r>
      <w:r w:rsidRPr="002A70EC">
        <w:rPr>
          <w:rFonts w:ascii="Arial" w:hAnsi="Arial" w:cs="Arial"/>
          <w:bCs/>
          <w:iCs/>
          <w:lang w:val="sr-Cyrl-CS"/>
        </w:rPr>
        <w:t>)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A70EC" w:rsidRDefault="002A70EC" w:rsidP="002A70EC">
      <w:pPr>
        <w:autoSpaceDE w:val="0"/>
        <w:autoSpaceDN w:val="0"/>
        <w:adjustRightInd w:val="0"/>
        <w:ind w:right="27"/>
        <w:jc w:val="both"/>
        <w:rPr>
          <w:rFonts w:ascii="Arial" w:hAnsi="Arial" w:cs="Arial"/>
          <w:b/>
          <w:bCs/>
          <w:iCs/>
          <w:color w:val="002060"/>
        </w:rPr>
      </w:pPr>
    </w:p>
    <w:p w:rsidR="002A70EC" w:rsidRDefault="002A70EC" w:rsidP="002A70EC">
      <w:pPr>
        <w:autoSpaceDE w:val="0"/>
        <w:autoSpaceDN w:val="0"/>
        <w:adjustRightInd w:val="0"/>
        <w:ind w:right="27"/>
        <w:jc w:val="both"/>
        <w:rPr>
          <w:rFonts w:ascii="Arial" w:hAnsi="Arial" w:cs="Arial"/>
          <w:b/>
          <w:bCs/>
          <w:iCs/>
          <w:color w:val="002060"/>
        </w:rPr>
      </w:pPr>
    </w:p>
    <w:p w:rsidR="002A70EC" w:rsidRDefault="002A70EC" w:rsidP="002A70EC">
      <w:pPr>
        <w:autoSpaceDE w:val="0"/>
        <w:autoSpaceDN w:val="0"/>
        <w:adjustRightInd w:val="0"/>
        <w:ind w:right="27"/>
        <w:jc w:val="both"/>
        <w:rPr>
          <w:rFonts w:ascii="Arial" w:hAnsi="Arial" w:cs="Arial"/>
          <w:b/>
          <w:bCs/>
          <w:iCs/>
          <w:color w:val="002060"/>
        </w:rPr>
      </w:pPr>
    </w:p>
    <w:p w:rsidR="002A70EC" w:rsidRDefault="002A70EC" w:rsidP="002A70EC">
      <w:pPr>
        <w:autoSpaceDE w:val="0"/>
        <w:autoSpaceDN w:val="0"/>
        <w:adjustRightInd w:val="0"/>
        <w:ind w:right="27"/>
        <w:jc w:val="both"/>
        <w:rPr>
          <w:rFonts w:ascii="Arial" w:hAnsi="Arial" w:cs="Arial"/>
          <w:b/>
          <w:bCs/>
          <w:iCs/>
          <w:color w:val="002060"/>
        </w:rPr>
      </w:pPr>
    </w:p>
    <w:p w:rsidR="002A70EC" w:rsidRDefault="002A70EC" w:rsidP="002A70EC">
      <w:pPr>
        <w:autoSpaceDE w:val="0"/>
        <w:autoSpaceDN w:val="0"/>
        <w:adjustRightInd w:val="0"/>
        <w:ind w:right="27"/>
        <w:jc w:val="both"/>
        <w:rPr>
          <w:rFonts w:ascii="Arial" w:eastAsia="TimesNewRomanPSMT" w:hAnsi="Arial" w:cs="Arial"/>
          <w:bCs/>
        </w:rPr>
      </w:pPr>
      <w:r w:rsidRPr="00006523">
        <w:rPr>
          <w:rFonts w:ascii="Arial" w:hAnsi="Arial" w:cs="Arial"/>
          <w:b/>
          <w:bCs/>
          <w:iCs/>
          <w:color w:val="002060"/>
          <w:lang w:val="sr-Cyrl-CS"/>
        </w:rPr>
        <w:t xml:space="preserve"> </w:t>
      </w:r>
      <w:r w:rsidRPr="00006523">
        <w:rPr>
          <w:rFonts w:ascii="Arial" w:hAnsi="Arial" w:cs="Arial"/>
          <w:b/>
          <w:bCs/>
          <w:iCs/>
          <w:lang w:val="sr-Cyrl-CS"/>
        </w:rPr>
        <w:t xml:space="preserve"> </w:t>
      </w:r>
      <w:r w:rsidRPr="002A70EC">
        <w:rPr>
          <w:rFonts w:ascii="Arial" w:eastAsia="TimesNewRomanPSMT" w:hAnsi="Arial" w:cs="Arial"/>
          <w:bCs/>
          <w:lang w:val="sr-Cyrl-CS"/>
        </w:rPr>
        <w:t xml:space="preserve">Датум </w:t>
      </w:r>
      <w:r w:rsidRPr="002A70EC">
        <w:rPr>
          <w:rFonts w:ascii="Arial" w:eastAsia="TimesNewRomanPSMT" w:hAnsi="Arial" w:cs="Arial"/>
          <w:bCs/>
          <w:lang w:val="sr-Cyrl-CS"/>
        </w:rPr>
        <w:tab/>
      </w:r>
      <w:r w:rsidRPr="00006523">
        <w:rPr>
          <w:rFonts w:ascii="Arial" w:eastAsia="TimesNewRomanPSMT" w:hAnsi="Arial" w:cs="Arial"/>
          <w:bCs/>
        </w:rPr>
        <w:t xml:space="preserve">                                                      </w:t>
      </w:r>
      <w:r>
        <w:rPr>
          <w:rFonts w:ascii="Arial" w:eastAsia="TimesNewRomanPSMT" w:hAnsi="Arial" w:cs="Arial"/>
          <w:bCs/>
        </w:rPr>
        <w:t>П</w:t>
      </w:r>
      <w:r w:rsidRPr="00006523">
        <w:rPr>
          <w:rFonts w:ascii="Arial" w:eastAsia="TimesNewRomanPSMT" w:hAnsi="Arial" w:cs="Arial"/>
          <w:bCs/>
          <w:lang w:val="sr-Cyrl-CS"/>
        </w:rPr>
        <w:t>отпис овлашћеног</w:t>
      </w:r>
    </w:p>
    <w:p w:rsidR="002A70EC" w:rsidRPr="00006523" w:rsidRDefault="002A70EC" w:rsidP="002A70EC">
      <w:pPr>
        <w:autoSpaceDE w:val="0"/>
        <w:autoSpaceDN w:val="0"/>
        <w:adjustRightInd w:val="0"/>
        <w:ind w:right="27"/>
        <w:jc w:val="both"/>
        <w:rPr>
          <w:rFonts w:ascii="Arial" w:eastAsia="TimesNewRomanPSMT" w:hAnsi="Arial" w:cs="Arial"/>
          <w:bCs/>
          <w:lang w:val="sr-Cyrl-CS"/>
        </w:rPr>
      </w:pPr>
      <w:r>
        <w:rPr>
          <w:rFonts w:ascii="Arial" w:eastAsia="TimesNewRomanPSMT" w:hAnsi="Arial" w:cs="Arial"/>
          <w:bCs/>
        </w:rPr>
        <w:t xml:space="preserve">                                                                           </w:t>
      </w:r>
      <w:r w:rsidRPr="00006523">
        <w:rPr>
          <w:rFonts w:ascii="Arial" w:eastAsia="TimesNewRomanPSMT" w:hAnsi="Arial" w:cs="Arial"/>
          <w:bCs/>
          <w:lang w:val="sr-Cyrl-CS"/>
        </w:rPr>
        <w:t xml:space="preserve"> лица </w:t>
      </w:r>
      <w:r>
        <w:rPr>
          <w:rFonts w:ascii="Arial" w:eastAsia="TimesNewRomanPSMT" w:hAnsi="Arial" w:cs="Arial"/>
          <w:bCs/>
        </w:rPr>
        <w:t>понуђача</w:t>
      </w:r>
      <w:r w:rsidRPr="00006523">
        <w:rPr>
          <w:rFonts w:ascii="Arial" w:eastAsia="TimesNewRomanPSMT" w:hAnsi="Arial" w:cs="Arial"/>
          <w:bCs/>
          <w:lang w:val="sr-Cyrl-CS"/>
        </w:rPr>
        <w:t xml:space="preserve"> </w:t>
      </w:r>
      <w:r>
        <w:rPr>
          <w:rFonts w:ascii="Arial" w:eastAsia="TimesNewRomanPSMT" w:hAnsi="Arial" w:cs="Arial"/>
          <w:bCs/>
        </w:rPr>
        <w:t xml:space="preserve">  </w:t>
      </w:r>
    </w:p>
    <w:p w:rsidR="002A70EC" w:rsidRPr="00006523" w:rsidRDefault="002A70EC" w:rsidP="002A70EC">
      <w:pPr>
        <w:autoSpaceDE w:val="0"/>
        <w:autoSpaceDN w:val="0"/>
        <w:adjustRightInd w:val="0"/>
        <w:ind w:left="2880" w:right="27" w:firstLine="720"/>
        <w:jc w:val="both"/>
        <w:rPr>
          <w:rFonts w:ascii="Arial" w:eastAsia="TimesNewRomanPSMT" w:hAnsi="Arial" w:cs="Arial"/>
          <w:bCs/>
          <w:lang w:val="sr-Cyrl-CS"/>
        </w:rPr>
      </w:pPr>
      <w:r w:rsidRPr="002A70EC">
        <w:rPr>
          <w:rFonts w:ascii="Arial" w:eastAsia="TimesNewRomanPSMT" w:hAnsi="Arial" w:cs="Arial"/>
          <w:bCs/>
          <w:lang w:val="sr-Cyrl-CS"/>
        </w:rPr>
        <w:t xml:space="preserve">    </w:t>
      </w:r>
    </w:p>
    <w:p w:rsidR="002A70EC" w:rsidRPr="00006523" w:rsidRDefault="002A70EC" w:rsidP="002A70EC">
      <w:pPr>
        <w:autoSpaceDE w:val="0"/>
        <w:autoSpaceDN w:val="0"/>
        <w:adjustRightInd w:val="0"/>
        <w:ind w:right="27"/>
        <w:jc w:val="both"/>
        <w:rPr>
          <w:rFonts w:ascii="Arial" w:eastAsia="TimesNewRomanPS-BoldMT" w:hAnsi="Arial" w:cs="Arial"/>
          <w:b/>
          <w:bCs/>
          <w:i/>
          <w:iCs/>
          <w:color w:val="002060"/>
          <w:lang w:val="sr-Cyrl-CS"/>
        </w:rPr>
      </w:pPr>
      <w:r w:rsidRPr="002A70EC">
        <w:rPr>
          <w:rFonts w:ascii="Arial" w:eastAsia="TimesNewRomanPS-BoldMT" w:hAnsi="Arial" w:cs="Arial"/>
          <w:b/>
          <w:bCs/>
          <w:i/>
          <w:iCs/>
          <w:color w:val="002060"/>
          <w:lang w:val="sr-Cyrl-CS"/>
        </w:rPr>
        <w:t>_________________</w:t>
      </w:r>
      <w:r w:rsidRPr="002A70EC">
        <w:rPr>
          <w:rFonts w:ascii="Arial" w:eastAsia="TimesNewRomanPS-BoldMT" w:hAnsi="Arial" w:cs="Arial"/>
          <w:b/>
          <w:bCs/>
          <w:iCs/>
          <w:color w:val="002060"/>
          <w:lang w:val="sr-Cyrl-CS"/>
        </w:rPr>
        <w:t xml:space="preserve">            </w:t>
      </w:r>
      <w:r w:rsidRPr="002A70EC">
        <w:rPr>
          <w:rFonts w:ascii="Arial" w:hAnsi="Arial" w:cs="Arial"/>
          <w:lang w:val="sr-Cyrl-CS"/>
        </w:rPr>
        <w:t>М.П.</w:t>
      </w:r>
      <w:r w:rsidRPr="002A70EC">
        <w:rPr>
          <w:rFonts w:ascii="Arial" w:eastAsia="TimesNewRomanPS-BoldMT" w:hAnsi="Arial" w:cs="Arial"/>
          <w:b/>
          <w:bCs/>
          <w:iCs/>
          <w:color w:val="002060"/>
          <w:lang w:val="sr-Cyrl-CS"/>
        </w:rPr>
        <w:t xml:space="preserve">                     </w:t>
      </w:r>
      <w:r w:rsidRPr="002A70EC">
        <w:rPr>
          <w:rFonts w:ascii="Arial" w:eastAsia="TimesNewRomanPS-BoldMT" w:hAnsi="Arial" w:cs="Arial"/>
          <w:bCs/>
          <w:iCs/>
          <w:color w:val="002060"/>
          <w:lang w:val="sr-Cyrl-CS"/>
        </w:rPr>
        <w:t xml:space="preserve"> _______________________</w:t>
      </w:r>
      <w:r w:rsidRPr="002A70EC">
        <w:rPr>
          <w:rFonts w:ascii="Arial" w:eastAsia="TimesNewRomanPS-BoldMT" w:hAnsi="Arial" w:cs="Arial"/>
          <w:b/>
          <w:bCs/>
          <w:i/>
          <w:iCs/>
          <w:color w:val="002060"/>
          <w:lang w:val="sr-Cyrl-CS"/>
        </w:rPr>
        <w:tab/>
      </w:r>
      <w:r w:rsidRPr="002A70EC">
        <w:rPr>
          <w:rFonts w:ascii="Arial" w:eastAsia="TimesNewRomanPS-BoldMT" w:hAnsi="Arial" w:cs="Arial"/>
          <w:b/>
          <w:bCs/>
          <w:i/>
          <w:iCs/>
          <w:color w:val="002060"/>
          <w:lang w:val="sr-Cyrl-CS"/>
        </w:rPr>
        <w:tab/>
      </w:r>
      <w:r w:rsidRPr="00006523">
        <w:rPr>
          <w:rFonts w:ascii="Arial" w:eastAsia="TimesNewRomanPS-BoldMT" w:hAnsi="Arial" w:cs="Arial"/>
          <w:b/>
          <w:bCs/>
          <w:i/>
          <w:iCs/>
          <w:color w:val="002060"/>
        </w:rPr>
        <w:t xml:space="preserve">                                    </w:t>
      </w:r>
      <w:r>
        <w:rPr>
          <w:rFonts w:ascii="Arial" w:eastAsia="TimesNewRomanPS-BoldMT" w:hAnsi="Arial" w:cs="Arial"/>
          <w:b/>
          <w:bCs/>
          <w:iCs/>
          <w:color w:val="002060"/>
        </w:rPr>
        <w:t xml:space="preserve"> </w:t>
      </w:r>
    </w:p>
    <w:p w:rsidR="002A70EC" w:rsidRPr="00006523" w:rsidRDefault="002A70EC" w:rsidP="002A70EC">
      <w:pPr>
        <w:pStyle w:val="Heading4"/>
        <w:tabs>
          <w:tab w:val="clear" w:pos="0"/>
        </w:tabs>
        <w:ind w:left="0" w:right="-720" w:firstLine="0"/>
        <w:jc w:val="left"/>
        <w:rPr>
          <w:rFonts w:ascii="Arial" w:hAnsi="Arial" w:cs="Arial"/>
          <w:bCs w:val="0"/>
          <w:color w:val="002060"/>
          <w:sz w:val="24"/>
        </w:rPr>
      </w:pPr>
    </w:p>
    <w:p w:rsidR="002A70EC" w:rsidRPr="00006523" w:rsidRDefault="002A70EC" w:rsidP="002A70EC">
      <w:pPr>
        <w:pStyle w:val="BodyText"/>
        <w:rPr>
          <w:rFonts w:ascii="Arial" w:hAnsi="Arial" w:cs="Arial"/>
        </w:rPr>
      </w:pPr>
    </w:p>
    <w:p w:rsidR="002A70EC" w:rsidRPr="003231A9" w:rsidRDefault="002A70EC" w:rsidP="002A70EC">
      <w:pPr>
        <w:pStyle w:val="BodyText"/>
      </w:pPr>
    </w:p>
    <w:p w:rsidR="002A70EC" w:rsidRPr="00E50D87" w:rsidRDefault="002A70EC" w:rsidP="002A70EC">
      <w:pPr>
        <w:shd w:val="clear" w:color="auto" w:fill="C6D9F1"/>
        <w:rPr>
          <w:rFonts w:ascii="Arial" w:hAnsi="Arial" w:cs="Arial"/>
          <w:bCs/>
          <w:lang w:val="sr-Cyrl-CS"/>
        </w:rPr>
      </w:pPr>
      <w:r>
        <w:rPr>
          <w:rFonts w:ascii="Arial" w:hAnsi="Arial" w:cs="Arial"/>
          <w:b/>
          <w:bCs/>
          <w:i/>
          <w:iCs/>
          <w:sz w:val="28"/>
          <w:szCs w:val="28"/>
        </w:rPr>
        <w:t>XI</w:t>
      </w:r>
      <w:r w:rsidRPr="002A70EC">
        <w:rPr>
          <w:rFonts w:ascii="Arial" w:hAnsi="Arial" w:cs="Arial"/>
          <w:b/>
          <w:bCs/>
          <w:i/>
          <w:iCs/>
          <w:sz w:val="28"/>
          <w:szCs w:val="28"/>
          <w:lang w:val="sr-Cyrl-CS"/>
        </w:rPr>
        <w:t xml:space="preserve">  </w:t>
      </w:r>
      <w:r>
        <w:rPr>
          <w:rFonts w:ascii="Arial" w:hAnsi="Arial" w:cs="Arial"/>
          <w:b/>
          <w:bCs/>
          <w:i/>
          <w:iCs/>
          <w:sz w:val="28"/>
          <w:szCs w:val="28"/>
          <w:lang w:val="sr-Cyrl-CS"/>
        </w:rPr>
        <w:t>ПОТВРДА О ПРИЈЕМУ ПОНУДЕ</w:t>
      </w:r>
    </w:p>
    <w:p w:rsidR="002A70EC" w:rsidRPr="004D11D3" w:rsidRDefault="002A70EC" w:rsidP="002A70EC">
      <w:pPr>
        <w:tabs>
          <w:tab w:val="left" w:pos="6028"/>
        </w:tabs>
        <w:autoSpaceDE w:val="0"/>
        <w:spacing w:line="240" w:lineRule="auto"/>
        <w:jc w:val="both"/>
        <w:rPr>
          <w:rFonts w:ascii="Arial" w:hAnsi="Arial" w:cs="Arial"/>
          <w:lang w:val="sr-Cyrl-CS"/>
        </w:rPr>
      </w:pPr>
    </w:p>
    <w:p w:rsidR="002A70EC" w:rsidRPr="005544A6" w:rsidRDefault="002A70EC" w:rsidP="002A70EC">
      <w:pPr>
        <w:rPr>
          <w:lang w:val="sr-Latn-CS"/>
        </w:rPr>
      </w:pPr>
    </w:p>
    <w:p w:rsidR="002A70EC" w:rsidRPr="005544A6" w:rsidRDefault="002A70EC" w:rsidP="002A70EC">
      <w:pPr>
        <w:rPr>
          <w:rFonts w:ascii="Arial" w:hAnsi="Arial" w:cs="Arial"/>
          <w:b/>
          <w:lang w:val="sr-Latn-CS"/>
        </w:rPr>
      </w:pPr>
      <w:r w:rsidRPr="005544A6">
        <w:rPr>
          <w:rFonts w:ascii="Arial" w:hAnsi="Arial" w:cs="Arial"/>
          <w:b/>
          <w:lang w:val="sr-Latn-CS"/>
        </w:rPr>
        <w:t>ПОДНОС</w:t>
      </w:r>
      <w:r w:rsidRPr="005544A6">
        <w:rPr>
          <w:rFonts w:ascii="Arial" w:hAnsi="Arial" w:cs="Arial"/>
          <w:b/>
          <w:lang w:val="sr-Cyrl-CS"/>
        </w:rPr>
        <w:t>И</w:t>
      </w:r>
      <w:r w:rsidRPr="005544A6">
        <w:rPr>
          <w:rFonts w:ascii="Arial" w:hAnsi="Arial" w:cs="Arial"/>
          <w:b/>
          <w:lang w:val="sr-Latn-CS"/>
        </w:rPr>
        <w:t>ЛАЦ:</w:t>
      </w:r>
    </w:p>
    <w:p w:rsidR="002A70EC" w:rsidRPr="005544A6" w:rsidRDefault="002A70EC" w:rsidP="002A70EC">
      <w:pPr>
        <w:rPr>
          <w:rFonts w:ascii="Arial" w:hAnsi="Arial" w:cs="Arial"/>
          <w:lang w:val="sr-Latn-CS"/>
        </w:rPr>
      </w:pPr>
    </w:p>
    <w:p w:rsidR="002A70EC" w:rsidRPr="005544A6" w:rsidRDefault="002A70EC" w:rsidP="002A70EC">
      <w:pPr>
        <w:rPr>
          <w:rFonts w:ascii="Arial" w:hAnsi="Arial" w:cs="Arial"/>
          <w:lang w:val="hr-HR"/>
        </w:rPr>
      </w:pPr>
      <w:r w:rsidRPr="005544A6">
        <w:rPr>
          <w:rFonts w:ascii="Arial" w:hAnsi="Arial" w:cs="Arial"/>
          <w:lang w:val="sr-Cyrl-CS"/>
        </w:rPr>
        <w:t>Назив понуђача:</w:t>
      </w:r>
      <w:r w:rsidRPr="005544A6">
        <w:rPr>
          <w:rFonts w:ascii="Arial" w:hAnsi="Arial" w:cs="Arial"/>
          <w:lang w:val="hr-HR"/>
        </w:rPr>
        <w:t xml:space="preserve"> </w:t>
      </w:r>
      <w:r w:rsidRPr="005544A6">
        <w:rPr>
          <w:rFonts w:ascii="Arial" w:hAnsi="Arial" w:cs="Arial"/>
          <w:lang w:val="sr-Cyrl-CS"/>
        </w:rPr>
        <w:t>__________________________</w:t>
      </w:r>
    </w:p>
    <w:p w:rsidR="002A70EC" w:rsidRPr="005544A6" w:rsidRDefault="002A70EC" w:rsidP="002A70EC">
      <w:pPr>
        <w:rPr>
          <w:rFonts w:ascii="Arial" w:hAnsi="Arial" w:cs="Arial"/>
          <w:lang w:val="hr-HR"/>
        </w:rPr>
      </w:pPr>
      <w:r w:rsidRPr="005544A6">
        <w:rPr>
          <w:rFonts w:ascii="Arial" w:hAnsi="Arial" w:cs="Arial"/>
          <w:lang w:val="sr-Cyrl-CS"/>
        </w:rPr>
        <w:t>Седиште :________________________________</w:t>
      </w:r>
      <w:r w:rsidRPr="005544A6">
        <w:rPr>
          <w:rFonts w:ascii="Arial" w:hAnsi="Arial" w:cs="Arial"/>
          <w:lang w:val="hr-HR"/>
        </w:rPr>
        <w:t>_</w:t>
      </w:r>
    </w:p>
    <w:p w:rsidR="002A70EC" w:rsidRPr="005544A6" w:rsidRDefault="002A70EC" w:rsidP="002A70EC">
      <w:pPr>
        <w:rPr>
          <w:rFonts w:ascii="Arial" w:hAnsi="Arial" w:cs="Arial"/>
          <w:lang w:val="sr-Cyrl-CS"/>
        </w:rPr>
      </w:pPr>
      <w:r w:rsidRPr="005544A6">
        <w:rPr>
          <w:rFonts w:ascii="Arial" w:hAnsi="Arial" w:cs="Arial"/>
          <w:lang w:val="sr-Cyrl-CS"/>
        </w:rPr>
        <w:t>Улица и број:</w:t>
      </w:r>
      <w:r w:rsidRPr="005544A6">
        <w:rPr>
          <w:rFonts w:ascii="Arial" w:hAnsi="Arial" w:cs="Arial"/>
          <w:lang w:val="hr-HR"/>
        </w:rPr>
        <w:t xml:space="preserve"> </w:t>
      </w:r>
      <w:r w:rsidRPr="005544A6">
        <w:rPr>
          <w:rFonts w:ascii="Arial" w:hAnsi="Arial" w:cs="Arial"/>
          <w:lang w:val="sr-Cyrl-CS"/>
        </w:rPr>
        <w:t>______________________________</w:t>
      </w:r>
    </w:p>
    <w:p w:rsidR="002A70EC" w:rsidRPr="005544A6" w:rsidRDefault="002A70EC" w:rsidP="002A70EC">
      <w:pPr>
        <w:rPr>
          <w:rFonts w:ascii="Arial" w:hAnsi="Arial" w:cs="Arial"/>
          <w:lang w:val="hr-HR"/>
        </w:rPr>
      </w:pPr>
      <w:r w:rsidRPr="005544A6">
        <w:rPr>
          <w:rFonts w:ascii="Arial" w:hAnsi="Arial" w:cs="Arial"/>
          <w:lang w:val="sr-Cyrl-CS"/>
        </w:rPr>
        <w:t>Телефон:</w:t>
      </w:r>
      <w:r w:rsidRPr="005544A6">
        <w:rPr>
          <w:rFonts w:ascii="Arial" w:hAnsi="Arial" w:cs="Arial"/>
          <w:lang w:val="hr-HR"/>
        </w:rPr>
        <w:t xml:space="preserve"> </w:t>
      </w:r>
      <w:r w:rsidRPr="005544A6">
        <w:rPr>
          <w:rFonts w:ascii="Arial" w:hAnsi="Arial" w:cs="Arial"/>
          <w:lang w:val="sr-Cyrl-CS"/>
        </w:rPr>
        <w:t>_________________________________</w:t>
      </w:r>
    </w:p>
    <w:p w:rsidR="002A70EC" w:rsidRPr="005544A6" w:rsidRDefault="002A70EC" w:rsidP="002A70EC">
      <w:pPr>
        <w:rPr>
          <w:rFonts w:ascii="Arial" w:hAnsi="Arial" w:cs="Arial"/>
          <w:lang w:val="hr-HR"/>
        </w:rPr>
      </w:pPr>
      <w:r w:rsidRPr="005544A6">
        <w:rPr>
          <w:rFonts w:ascii="Arial" w:hAnsi="Arial" w:cs="Arial"/>
          <w:lang w:val="hr-HR"/>
        </w:rPr>
        <w:t>е-маил: __________________________________</w:t>
      </w:r>
    </w:p>
    <w:p w:rsidR="002A70EC" w:rsidRPr="005544A6" w:rsidRDefault="002A70EC" w:rsidP="002A70EC">
      <w:pPr>
        <w:rPr>
          <w:rFonts w:ascii="Arial" w:hAnsi="Arial" w:cs="Arial"/>
          <w:lang w:val="hr-HR"/>
        </w:rPr>
      </w:pPr>
      <w:r w:rsidRPr="005544A6">
        <w:rPr>
          <w:rFonts w:ascii="Arial" w:hAnsi="Arial" w:cs="Arial"/>
          <w:lang w:val="sr-Cyrl-CS"/>
        </w:rPr>
        <w:t>Матични број:_____________________________</w:t>
      </w:r>
      <w:r w:rsidRPr="005544A6">
        <w:rPr>
          <w:rFonts w:ascii="Arial" w:hAnsi="Arial" w:cs="Arial"/>
          <w:lang w:val="hr-HR"/>
        </w:rPr>
        <w:t>_</w:t>
      </w:r>
    </w:p>
    <w:p w:rsidR="002A70EC" w:rsidRPr="005544A6" w:rsidRDefault="002A70EC" w:rsidP="002A70EC">
      <w:pPr>
        <w:rPr>
          <w:rFonts w:ascii="Arial" w:hAnsi="Arial" w:cs="Arial"/>
          <w:lang w:val="hr-HR"/>
        </w:rPr>
      </w:pPr>
      <w:r w:rsidRPr="005544A6">
        <w:rPr>
          <w:rFonts w:ascii="Arial" w:hAnsi="Arial" w:cs="Arial"/>
          <w:lang w:val="sr-Cyrl-CS"/>
        </w:rPr>
        <w:t>ПИБ:_____________________________________</w:t>
      </w:r>
    </w:p>
    <w:p w:rsidR="002A70EC" w:rsidRPr="005544A6" w:rsidRDefault="002A70EC" w:rsidP="002A70EC">
      <w:pPr>
        <w:rPr>
          <w:rFonts w:ascii="Arial" w:hAnsi="Arial" w:cs="Arial"/>
          <w:lang w:val="hr-HR"/>
        </w:rPr>
      </w:pPr>
      <w:r w:rsidRPr="005544A6">
        <w:rPr>
          <w:rFonts w:ascii="Arial" w:hAnsi="Arial" w:cs="Arial"/>
          <w:lang w:val="sr-Cyrl-CS"/>
        </w:rPr>
        <w:t>И</w:t>
      </w:r>
      <w:r w:rsidRPr="005544A6">
        <w:rPr>
          <w:rFonts w:ascii="Arial" w:hAnsi="Arial" w:cs="Arial"/>
          <w:lang w:val="hr-HR"/>
        </w:rPr>
        <w:t xml:space="preserve">ме и презиме овлашћеног лица за контакт: </w:t>
      </w:r>
    </w:p>
    <w:p w:rsidR="002A70EC" w:rsidRPr="005544A6" w:rsidRDefault="002A70EC" w:rsidP="002A70EC">
      <w:pPr>
        <w:rPr>
          <w:rFonts w:ascii="Arial" w:hAnsi="Arial" w:cs="Arial"/>
          <w:lang w:val="hr-HR"/>
        </w:rPr>
      </w:pPr>
      <w:r w:rsidRPr="005544A6">
        <w:rPr>
          <w:rFonts w:ascii="Arial" w:hAnsi="Arial" w:cs="Arial"/>
          <w:lang w:val="hr-HR"/>
        </w:rPr>
        <w:t>________________________________________</w:t>
      </w:r>
    </w:p>
    <w:p w:rsidR="002A70EC" w:rsidRPr="005544A6" w:rsidRDefault="002A70EC" w:rsidP="002A70EC">
      <w:pPr>
        <w:rPr>
          <w:rFonts w:ascii="Arial" w:hAnsi="Arial" w:cs="Arial"/>
          <w:lang w:val="hr-HR"/>
        </w:rPr>
      </w:pPr>
    </w:p>
    <w:p w:rsidR="002A70EC" w:rsidRPr="005544A6" w:rsidRDefault="002A70EC" w:rsidP="002A70EC">
      <w:pPr>
        <w:rPr>
          <w:rFonts w:ascii="Arial" w:hAnsi="Arial" w:cs="Arial"/>
          <w:lang w:val="hr-HR"/>
        </w:rPr>
      </w:pPr>
    </w:p>
    <w:p w:rsidR="002A70EC" w:rsidRPr="005544A6" w:rsidRDefault="002A70EC" w:rsidP="002A70EC">
      <w:pPr>
        <w:rPr>
          <w:rFonts w:ascii="Arial" w:hAnsi="Arial" w:cs="Arial"/>
          <w:lang w:val="hr-HR"/>
        </w:rPr>
      </w:pPr>
    </w:p>
    <w:p w:rsidR="002A70EC" w:rsidRPr="005544A6" w:rsidRDefault="002A70EC" w:rsidP="002A70EC">
      <w:pPr>
        <w:tabs>
          <w:tab w:val="left" w:pos="3120"/>
        </w:tabs>
        <w:jc w:val="center"/>
        <w:rPr>
          <w:rFonts w:ascii="Arial" w:hAnsi="Arial" w:cs="Arial"/>
          <w:b/>
          <w:lang w:val="hr-HR"/>
        </w:rPr>
      </w:pPr>
      <w:r w:rsidRPr="005544A6">
        <w:rPr>
          <w:rFonts w:ascii="Arial" w:hAnsi="Arial" w:cs="Arial"/>
          <w:b/>
          <w:lang w:val="hr-HR"/>
        </w:rPr>
        <w:t>ПР</w:t>
      </w:r>
      <w:r w:rsidRPr="005544A6">
        <w:rPr>
          <w:rFonts w:ascii="Arial" w:hAnsi="Arial" w:cs="Arial"/>
          <w:b/>
          <w:lang w:val="sr-Cyrl-CS"/>
        </w:rPr>
        <w:t>И</w:t>
      </w:r>
      <w:r w:rsidRPr="005544A6">
        <w:rPr>
          <w:rFonts w:ascii="Arial" w:hAnsi="Arial" w:cs="Arial"/>
          <w:b/>
          <w:lang w:val="hr-HR"/>
        </w:rPr>
        <w:t>МАЛАЦ:</w:t>
      </w:r>
    </w:p>
    <w:p w:rsidR="002A70EC" w:rsidRPr="009858F4" w:rsidRDefault="002A70EC" w:rsidP="002A70EC">
      <w:pPr>
        <w:tabs>
          <w:tab w:val="left" w:pos="3120"/>
        </w:tabs>
        <w:rPr>
          <w:rFonts w:ascii="Arial" w:hAnsi="Arial" w:cs="Arial"/>
          <w:lang w:val="hr-HR"/>
        </w:rPr>
      </w:pPr>
      <w:r>
        <w:rPr>
          <w:rFonts w:ascii="Arial" w:eastAsia="TimesNewRomanPSMT" w:hAnsi="Arial" w:cs="Arial"/>
          <w:bCs/>
        </w:rPr>
        <w:t>Техничка школа,</w:t>
      </w:r>
      <w:r>
        <w:rPr>
          <w:rFonts w:ascii="Arial" w:eastAsia="TimesNewRomanPSMT" w:hAnsi="Arial" w:cs="Arial"/>
          <w:bCs/>
          <w:lang w:val="sr-Cyrl-CS"/>
        </w:rPr>
        <w:t xml:space="preserve"> улица </w:t>
      </w:r>
      <w:r>
        <w:rPr>
          <w:rFonts w:ascii="Arial" w:eastAsia="TimesNewRomanPSMT" w:hAnsi="Arial" w:cs="Arial"/>
          <w:bCs/>
        </w:rPr>
        <w:t>Југословенска  4</w:t>
      </w:r>
      <w:r w:rsidRPr="002A70EC">
        <w:rPr>
          <w:rFonts w:ascii="Arial" w:hAnsi="Arial" w:cs="Arial"/>
          <w:i/>
          <w:iCs/>
          <w:lang w:val="hr-HR"/>
        </w:rPr>
        <w:t>,</w:t>
      </w:r>
      <w:r w:rsidRPr="00930F38">
        <w:rPr>
          <w:rFonts w:ascii="Arial" w:eastAsia="TimesNewRomanPSMT" w:hAnsi="Arial" w:cs="Arial"/>
          <w:bCs/>
          <w:lang w:val="sr-Cyrl-CS"/>
        </w:rPr>
        <w:t xml:space="preserve"> </w:t>
      </w:r>
      <w:r>
        <w:rPr>
          <w:rFonts w:ascii="Arial" w:eastAsia="TimesNewRomanPSMT" w:hAnsi="Arial" w:cs="Arial"/>
          <w:bCs/>
          <w:lang w:val="sr-Cyrl-CS"/>
        </w:rPr>
        <w:t>11250 Београд-Железник</w:t>
      </w:r>
    </w:p>
    <w:tbl>
      <w:tblPr>
        <w:tblpPr w:leftFromText="180" w:rightFromText="180" w:vertAnchor="text" w:tblpX="10598"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tblGrid>
      <w:tr w:rsidR="002A70EC" w:rsidRPr="0049500E" w:rsidTr="002C4459">
        <w:trPr>
          <w:trHeight w:val="30"/>
        </w:trPr>
        <w:tc>
          <w:tcPr>
            <w:tcW w:w="328" w:type="dxa"/>
            <w:tcBorders>
              <w:top w:val="single" w:sz="4" w:space="0" w:color="auto"/>
              <w:left w:val="single" w:sz="4" w:space="0" w:color="auto"/>
              <w:bottom w:val="single" w:sz="4" w:space="0" w:color="auto"/>
              <w:right w:val="single" w:sz="4" w:space="0" w:color="auto"/>
            </w:tcBorders>
          </w:tcPr>
          <w:p w:rsidR="002A70EC" w:rsidRPr="0049500E" w:rsidRDefault="002A70EC" w:rsidP="002C4459">
            <w:pPr>
              <w:tabs>
                <w:tab w:val="left" w:pos="3120"/>
              </w:tabs>
              <w:rPr>
                <w:rFonts w:ascii="Arial" w:hAnsi="Arial" w:cs="Arial"/>
                <w:b/>
                <w:shd w:val="clear" w:color="auto" w:fill="D9D9D9"/>
                <w:lang w:val="hr-HR"/>
              </w:rPr>
            </w:pPr>
          </w:p>
        </w:tc>
      </w:tr>
    </w:tbl>
    <w:p w:rsidR="002A70EC" w:rsidRPr="005544A6" w:rsidRDefault="002A70EC" w:rsidP="002A70EC">
      <w:pPr>
        <w:tabs>
          <w:tab w:val="left" w:pos="3120"/>
        </w:tabs>
        <w:rPr>
          <w:rFonts w:ascii="Arial" w:hAnsi="Arial" w:cs="Arial"/>
          <w:b/>
          <w:lang w:val="hr-HR"/>
        </w:rPr>
      </w:pPr>
      <w:r w:rsidRPr="005544A6">
        <w:rPr>
          <w:rFonts w:ascii="Arial" w:hAnsi="Arial" w:cs="Arial"/>
          <w:b/>
          <w:lang w:val="hr-HR"/>
        </w:rPr>
        <w:t>ПОНУДА</w:t>
      </w:r>
      <w:r w:rsidRPr="005544A6">
        <w:rPr>
          <w:rFonts w:ascii="Arial" w:hAnsi="Arial" w:cs="Arial"/>
          <w:b/>
          <w:lang w:val="sr-Cyrl-CS"/>
        </w:rPr>
        <w:t xml:space="preserve"> </w:t>
      </w:r>
      <w:r w:rsidRPr="005544A6">
        <w:rPr>
          <w:rFonts w:ascii="Arial" w:hAnsi="Arial" w:cs="Arial"/>
          <w:b/>
          <w:lang w:val="hr-HR"/>
        </w:rPr>
        <w:t>ЗА ЈАВНУ НАБАВКУ :  ЈН</w:t>
      </w:r>
      <w:r w:rsidRPr="005544A6">
        <w:rPr>
          <w:rFonts w:ascii="Arial" w:hAnsi="Arial" w:cs="Arial"/>
          <w:b/>
          <w:lang w:val="sr-Cyrl-CS"/>
        </w:rPr>
        <w:t>МВ</w:t>
      </w:r>
      <w:r>
        <w:rPr>
          <w:rFonts w:ascii="Arial" w:hAnsi="Arial" w:cs="Arial"/>
          <w:b/>
        </w:rPr>
        <w:t xml:space="preserve"> бр. 7</w:t>
      </w:r>
      <w:r w:rsidRPr="005544A6">
        <w:rPr>
          <w:rFonts w:ascii="Arial" w:hAnsi="Arial" w:cs="Arial"/>
          <w:b/>
          <w:lang w:val="hr-HR"/>
        </w:rPr>
        <w:t>/201</w:t>
      </w:r>
      <w:r w:rsidRPr="005544A6">
        <w:rPr>
          <w:rFonts w:ascii="Arial" w:hAnsi="Arial" w:cs="Arial"/>
          <w:b/>
        </w:rPr>
        <w:t>4</w:t>
      </w:r>
    </w:p>
    <w:p w:rsidR="002A70EC" w:rsidRPr="005544A6" w:rsidRDefault="002A70EC" w:rsidP="002A70EC">
      <w:pPr>
        <w:tabs>
          <w:tab w:val="left" w:pos="3135"/>
        </w:tabs>
        <w:rPr>
          <w:rFonts w:ascii="Arial" w:hAnsi="Arial" w:cs="Arial"/>
          <w:lang w:val="hr-HR"/>
        </w:rPr>
      </w:pPr>
    </w:p>
    <w:p w:rsidR="002A70EC" w:rsidRPr="005544A6" w:rsidRDefault="002A70EC" w:rsidP="002A70EC">
      <w:pPr>
        <w:tabs>
          <w:tab w:val="left" w:pos="3135"/>
        </w:tabs>
        <w:rPr>
          <w:rFonts w:ascii="Arial" w:hAnsi="Arial" w:cs="Arial"/>
          <w:lang w:val="hr-HR"/>
        </w:rPr>
      </w:pPr>
    </w:p>
    <w:p w:rsidR="002A70EC" w:rsidRPr="005544A6" w:rsidRDefault="002A70EC" w:rsidP="002A70EC">
      <w:pPr>
        <w:tabs>
          <w:tab w:val="left" w:pos="3135"/>
        </w:tabs>
        <w:rPr>
          <w:rFonts w:ascii="Arial" w:hAnsi="Arial" w:cs="Arial"/>
          <w:b/>
          <w:u w:val="single"/>
          <w:lang w:val="hr-HR"/>
        </w:rPr>
      </w:pPr>
      <w:r w:rsidRPr="005544A6">
        <w:rPr>
          <w:rFonts w:ascii="Arial" w:hAnsi="Arial" w:cs="Arial"/>
          <w:lang w:val="hr-HR"/>
        </w:rPr>
        <w:tab/>
        <w:t xml:space="preserve">  </w:t>
      </w:r>
      <w:r w:rsidRPr="005544A6">
        <w:rPr>
          <w:rFonts w:ascii="Arial" w:hAnsi="Arial" w:cs="Arial"/>
          <w:b/>
          <w:u w:val="single"/>
          <w:lang w:val="hr-HR"/>
        </w:rPr>
        <w:t xml:space="preserve">Н Е  О Т В А Р А Т </w:t>
      </w:r>
      <w:r w:rsidRPr="005544A6">
        <w:rPr>
          <w:rFonts w:ascii="Arial" w:hAnsi="Arial" w:cs="Arial"/>
          <w:b/>
          <w:u w:val="single"/>
          <w:lang w:val="sr-Cyrl-CS"/>
        </w:rPr>
        <w:t>И</w:t>
      </w:r>
      <w:r w:rsidRPr="005544A6">
        <w:rPr>
          <w:rFonts w:ascii="Arial" w:hAnsi="Arial" w:cs="Arial"/>
          <w:b/>
          <w:u w:val="single"/>
          <w:lang w:val="hr-HR"/>
        </w:rPr>
        <w:t xml:space="preserve"> !</w:t>
      </w:r>
    </w:p>
    <w:p w:rsidR="002A70EC" w:rsidRPr="005544A6" w:rsidRDefault="002A70EC" w:rsidP="002A70EC">
      <w:pPr>
        <w:rPr>
          <w:rFonts w:ascii="Arial" w:hAnsi="Arial" w:cs="Arial"/>
          <w:lang w:val="hr-HR"/>
        </w:rPr>
      </w:pPr>
    </w:p>
    <w:p w:rsidR="002A70EC" w:rsidRPr="005544A6" w:rsidRDefault="002A70EC" w:rsidP="002A70EC">
      <w:pPr>
        <w:rPr>
          <w:rFonts w:ascii="Arial" w:hAnsi="Arial" w:cs="Arial"/>
          <w:lang w:val="hr-HR"/>
        </w:rPr>
      </w:pPr>
    </w:p>
    <w:p w:rsidR="002A70EC" w:rsidRPr="005544A6" w:rsidRDefault="002A70EC" w:rsidP="002A70EC">
      <w:pPr>
        <w:rPr>
          <w:rFonts w:ascii="Arial" w:hAnsi="Arial" w:cs="Arial"/>
          <w:lang w:val="hr-HR"/>
        </w:rPr>
      </w:pPr>
      <w:r w:rsidRPr="005544A6">
        <w:rPr>
          <w:rFonts w:ascii="Arial" w:hAnsi="Arial" w:cs="Arial"/>
          <w:lang w:val="hr-HR"/>
        </w:rPr>
        <w:t>Датум и сат подношења: ___________________</w:t>
      </w:r>
    </w:p>
    <w:p w:rsidR="002A70EC" w:rsidRPr="005544A6" w:rsidRDefault="002A70EC" w:rsidP="002A70EC">
      <w:pPr>
        <w:rPr>
          <w:rFonts w:ascii="Arial" w:hAnsi="Arial" w:cs="Arial"/>
          <w:lang w:val="hr-HR"/>
        </w:rPr>
      </w:pPr>
    </w:p>
    <w:tbl>
      <w:tblPr>
        <w:tblpPr w:leftFromText="180" w:rightFromText="180" w:vertAnchor="text" w:tblpX="-1811"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tblGrid>
      <w:tr w:rsidR="002A70EC" w:rsidRPr="0049500E" w:rsidTr="002C4459">
        <w:trPr>
          <w:trHeight w:val="30"/>
        </w:trPr>
        <w:tc>
          <w:tcPr>
            <w:tcW w:w="503" w:type="dxa"/>
            <w:tcBorders>
              <w:top w:val="single" w:sz="4" w:space="0" w:color="auto"/>
              <w:left w:val="single" w:sz="4" w:space="0" w:color="auto"/>
              <w:bottom w:val="single" w:sz="4" w:space="0" w:color="auto"/>
              <w:right w:val="single" w:sz="4" w:space="0" w:color="auto"/>
            </w:tcBorders>
          </w:tcPr>
          <w:p w:rsidR="002A70EC" w:rsidRPr="0049500E" w:rsidRDefault="002A70EC" w:rsidP="002C4459">
            <w:pPr>
              <w:rPr>
                <w:rFonts w:ascii="Arial" w:hAnsi="Arial" w:cs="Arial"/>
                <w:lang w:val="hr-HR"/>
              </w:rPr>
            </w:pPr>
          </w:p>
        </w:tc>
      </w:tr>
    </w:tbl>
    <w:p w:rsidR="002A70EC" w:rsidRPr="005544A6" w:rsidRDefault="002A70EC" w:rsidP="002A70EC">
      <w:pPr>
        <w:rPr>
          <w:rFonts w:ascii="Arial" w:hAnsi="Arial" w:cs="Arial"/>
          <w:lang w:val="hr-HR"/>
        </w:rPr>
      </w:pPr>
      <w:r w:rsidRPr="005544A6">
        <w:rPr>
          <w:rFonts w:ascii="Arial" w:hAnsi="Arial" w:cs="Arial"/>
          <w:lang w:val="hr-HR"/>
        </w:rPr>
        <w:t>Деловодни број понуде: ___________________</w:t>
      </w:r>
    </w:p>
    <w:p w:rsidR="002A70EC" w:rsidRPr="005544A6" w:rsidRDefault="002A70EC" w:rsidP="002A70EC">
      <w:pPr>
        <w:rPr>
          <w:rFonts w:ascii="Arial" w:hAnsi="Arial" w:cs="Arial"/>
          <w:lang w:val="hr-HR"/>
        </w:rPr>
      </w:pPr>
    </w:p>
    <w:p w:rsidR="002A70EC" w:rsidRPr="005544A6" w:rsidRDefault="002A70EC" w:rsidP="002A70EC">
      <w:pPr>
        <w:tabs>
          <w:tab w:val="left" w:pos="2760"/>
        </w:tabs>
        <w:rPr>
          <w:rFonts w:ascii="Arial" w:hAnsi="Arial" w:cs="Arial"/>
          <w:i/>
          <w:lang w:val="hr-HR"/>
        </w:rPr>
      </w:pPr>
      <w:r w:rsidRPr="005544A6">
        <w:rPr>
          <w:rFonts w:ascii="Arial" w:hAnsi="Arial" w:cs="Arial"/>
          <w:lang w:val="hr-HR"/>
        </w:rPr>
        <w:tab/>
      </w:r>
      <w:r w:rsidRPr="005544A6">
        <w:rPr>
          <w:rFonts w:ascii="Arial" w:hAnsi="Arial" w:cs="Arial"/>
          <w:i/>
          <w:lang w:val="hr-HR"/>
        </w:rPr>
        <w:t>( попуњава НАРУЧ</w:t>
      </w:r>
      <w:r w:rsidRPr="005544A6">
        <w:rPr>
          <w:rFonts w:ascii="Arial" w:hAnsi="Arial" w:cs="Arial"/>
          <w:i/>
          <w:lang w:val="sr-Cyrl-CS"/>
        </w:rPr>
        <w:t>И</w:t>
      </w:r>
      <w:r w:rsidRPr="005544A6">
        <w:rPr>
          <w:rFonts w:ascii="Arial" w:hAnsi="Arial" w:cs="Arial"/>
          <w:i/>
          <w:lang w:val="hr-HR"/>
        </w:rPr>
        <w:t>ЛАЦ )</w:t>
      </w:r>
    </w:p>
    <w:p w:rsidR="002A70EC" w:rsidRPr="005544A6" w:rsidRDefault="002A70EC" w:rsidP="002A70EC">
      <w:pPr>
        <w:tabs>
          <w:tab w:val="left" w:pos="2760"/>
        </w:tabs>
        <w:rPr>
          <w:rFonts w:ascii="Arial" w:hAnsi="Arial" w:cs="Arial"/>
          <w:b/>
          <w:lang w:val="hr-HR"/>
        </w:rPr>
      </w:pPr>
    </w:p>
    <w:p w:rsidR="002A70EC" w:rsidRPr="005544A6" w:rsidRDefault="002A70EC" w:rsidP="002A70EC">
      <w:pPr>
        <w:tabs>
          <w:tab w:val="left" w:pos="2760"/>
        </w:tabs>
        <w:rPr>
          <w:rFonts w:ascii="Arial" w:hAnsi="Arial" w:cs="Arial"/>
          <w:b/>
          <w:lang w:val="hr-HR"/>
        </w:rPr>
      </w:pPr>
    </w:p>
    <w:p w:rsidR="002A70EC" w:rsidRPr="005544A6" w:rsidRDefault="002A70EC" w:rsidP="002A70EC">
      <w:pPr>
        <w:tabs>
          <w:tab w:val="left" w:pos="2760"/>
        </w:tabs>
        <w:rPr>
          <w:rFonts w:ascii="Arial" w:hAnsi="Arial" w:cs="Arial"/>
          <w:b/>
          <w:lang w:val="hr-HR"/>
        </w:rPr>
      </w:pPr>
    </w:p>
    <w:p w:rsidR="002A70EC" w:rsidRPr="004D11D3" w:rsidRDefault="002A70EC" w:rsidP="002A70EC">
      <w:pPr>
        <w:tabs>
          <w:tab w:val="left" w:pos="2760"/>
        </w:tabs>
        <w:jc w:val="both"/>
        <w:rPr>
          <w:rFonts w:ascii="Arial" w:hAnsi="Arial" w:cs="Arial"/>
          <w:lang w:val="hr-HR"/>
        </w:rPr>
      </w:pPr>
      <w:r w:rsidRPr="005544A6">
        <w:rPr>
          <w:rFonts w:ascii="Arial" w:hAnsi="Arial" w:cs="Arial"/>
          <w:b/>
          <w:lang w:val="hr-HR"/>
        </w:rPr>
        <w:t>Напомена</w:t>
      </w:r>
      <w:r w:rsidRPr="005544A6">
        <w:rPr>
          <w:rFonts w:ascii="Arial" w:hAnsi="Arial" w:cs="Arial"/>
          <w:lang w:val="hr-HR"/>
        </w:rPr>
        <w:t xml:space="preserve">: овај образац се предаје код секретара </w:t>
      </w:r>
      <w:r w:rsidRPr="005544A6">
        <w:rPr>
          <w:rFonts w:ascii="Arial" w:hAnsi="Arial" w:cs="Arial"/>
          <w:lang w:val="sr-Cyrl-CS"/>
        </w:rPr>
        <w:t>Н</w:t>
      </w:r>
      <w:r w:rsidRPr="005544A6">
        <w:rPr>
          <w:rFonts w:ascii="Arial" w:hAnsi="Arial" w:cs="Arial"/>
          <w:lang w:val="hr-HR"/>
        </w:rPr>
        <w:t xml:space="preserve">аручиоца у случају непосредног подношења понуде и представља потврду </w:t>
      </w:r>
      <w:r w:rsidRPr="005544A6">
        <w:rPr>
          <w:rFonts w:ascii="Arial" w:hAnsi="Arial" w:cs="Arial"/>
          <w:lang w:val="sr-Cyrl-CS"/>
        </w:rPr>
        <w:t>Н</w:t>
      </w:r>
      <w:r w:rsidRPr="005544A6">
        <w:rPr>
          <w:rFonts w:ascii="Arial" w:hAnsi="Arial" w:cs="Arial"/>
          <w:lang w:val="hr-HR"/>
        </w:rPr>
        <w:t>аручиоца о дану и времену подношења понуде.</w:t>
      </w:r>
    </w:p>
    <w:p w:rsidR="002A70EC" w:rsidRPr="002A70EC" w:rsidRDefault="002A70EC" w:rsidP="002A70EC">
      <w:pPr>
        <w:tabs>
          <w:tab w:val="left" w:pos="2760"/>
        </w:tabs>
        <w:jc w:val="both"/>
        <w:rPr>
          <w:rFonts w:ascii="Arial" w:hAnsi="Arial" w:cs="Arial"/>
          <w:lang w:val="hr-HR"/>
        </w:rPr>
      </w:pPr>
    </w:p>
    <w:p w:rsidR="002A70EC" w:rsidRPr="005544A6" w:rsidRDefault="002A70EC" w:rsidP="002A70EC">
      <w:pPr>
        <w:autoSpaceDE w:val="0"/>
        <w:autoSpaceDN w:val="0"/>
        <w:adjustRightInd w:val="0"/>
        <w:rPr>
          <w:rFonts w:ascii="Arial" w:hAnsi="Arial" w:cs="Arial"/>
          <w:bCs/>
          <w:i/>
          <w:iCs/>
        </w:rPr>
      </w:pPr>
    </w:p>
    <w:p w:rsidR="002A70EC" w:rsidRPr="005544A6" w:rsidRDefault="002A70EC" w:rsidP="002A70EC">
      <w:pPr>
        <w:tabs>
          <w:tab w:val="left" w:pos="6028"/>
        </w:tabs>
        <w:autoSpaceDE w:val="0"/>
        <w:spacing w:line="240" w:lineRule="auto"/>
        <w:jc w:val="both"/>
        <w:rPr>
          <w:rFonts w:ascii="Arial" w:hAnsi="Arial" w:cs="Arial"/>
          <w:lang w:val="sr-Cyrl-CS"/>
        </w:rPr>
      </w:pPr>
      <w:r w:rsidRPr="005544A6">
        <w:rPr>
          <w:rFonts w:ascii="Arial" w:hAnsi="Arial" w:cs="Arial"/>
          <w:lang w:val="sr-Cyrl-CS"/>
        </w:rPr>
        <w:t>Место и датум:________________</w:t>
      </w:r>
    </w:p>
    <w:p w:rsidR="002A70EC" w:rsidRPr="005544A6" w:rsidRDefault="002A70EC" w:rsidP="002A70EC">
      <w:pPr>
        <w:tabs>
          <w:tab w:val="left" w:pos="6028"/>
        </w:tabs>
        <w:autoSpaceDE w:val="0"/>
        <w:spacing w:line="240" w:lineRule="auto"/>
        <w:jc w:val="both"/>
        <w:rPr>
          <w:rFonts w:ascii="Arial" w:hAnsi="Arial" w:cs="Arial"/>
          <w:lang w:val="sr-Cyrl-CS"/>
        </w:rPr>
      </w:pPr>
    </w:p>
    <w:sectPr w:rsidR="002A70EC" w:rsidRPr="005544A6" w:rsidSect="005644B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08" w:rsidRDefault="00103508" w:rsidP="000B3E52">
      <w:pPr>
        <w:spacing w:after="0" w:line="240" w:lineRule="auto"/>
      </w:pPr>
      <w:r>
        <w:separator/>
      </w:r>
    </w:p>
  </w:endnote>
  <w:endnote w:type="continuationSeparator" w:id="1">
    <w:p w:rsidR="00103508" w:rsidRDefault="00103508" w:rsidP="000B3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5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08" w:rsidRDefault="00103508" w:rsidP="000B3E52">
      <w:pPr>
        <w:spacing w:after="0" w:line="240" w:lineRule="auto"/>
      </w:pPr>
      <w:r>
        <w:separator/>
      </w:r>
    </w:p>
  </w:footnote>
  <w:footnote w:type="continuationSeparator" w:id="1">
    <w:p w:rsidR="00103508" w:rsidRDefault="00103508" w:rsidP="000B3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52" w:rsidRPr="000B3E52" w:rsidRDefault="00B64C0B" w:rsidP="000B3E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S header" style="width:468pt;height:63.75pt;visibility:visible">
          <v:imagedata r:id="rId1" o:title="TS 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6010"/>
    <w:multiLevelType w:val="hybridMultilevel"/>
    <w:tmpl w:val="EE6892D0"/>
    <w:lvl w:ilvl="0" w:tplc="4D1A5AEE">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95B0E"/>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4D6997"/>
    <w:multiLevelType w:val="hybridMultilevel"/>
    <w:tmpl w:val="6A6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709435AC"/>
    <w:multiLevelType w:val="hybridMultilevel"/>
    <w:tmpl w:val="6D501A56"/>
    <w:lvl w:ilvl="0" w:tplc="94A28E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35E6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7F3A38E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1"/>
  </w:num>
  <w:num w:numId="14">
    <w:abstractNumId w:val="14"/>
  </w:num>
  <w:num w:numId="15">
    <w:abstractNumId w:val="10"/>
  </w:num>
  <w:num w:numId="16">
    <w:abstractNumId w:val="25"/>
  </w:num>
  <w:num w:numId="17">
    <w:abstractNumId w:val="17"/>
  </w:num>
  <w:num w:numId="18">
    <w:abstractNumId w:val="13"/>
  </w:num>
  <w:num w:numId="19">
    <w:abstractNumId w:val="24"/>
  </w:num>
  <w:num w:numId="20">
    <w:abstractNumId w:val="15"/>
  </w:num>
  <w:num w:numId="21">
    <w:abstractNumId w:val="22"/>
  </w:num>
  <w:num w:numId="22">
    <w:abstractNumId w:val="23"/>
  </w:num>
  <w:num w:numId="23">
    <w:abstractNumId w:val="19"/>
  </w:num>
  <w:num w:numId="24">
    <w:abstractNumId w:val="12"/>
  </w:num>
  <w:num w:numId="25">
    <w:abstractNumId w:val="18"/>
  </w:num>
  <w:num w:numId="26">
    <w:abstractNumId w:val="2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00E"/>
    <w:rsid w:val="000B3E52"/>
    <w:rsid w:val="00103508"/>
    <w:rsid w:val="002A70EC"/>
    <w:rsid w:val="002C0769"/>
    <w:rsid w:val="002C4459"/>
    <w:rsid w:val="0030357C"/>
    <w:rsid w:val="0049500E"/>
    <w:rsid w:val="005644B5"/>
    <w:rsid w:val="006052FE"/>
    <w:rsid w:val="009B5525"/>
    <w:rsid w:val="00B64C0B"/>
    <w:rsid w:val="00FA23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B5"/>
    <w:pPr>
      <w:spacing w:after="200" w:line="276" w:lineRule="auto"/>
    </w:pPr>
    <w:rPr>
      <w:sz w:val="22"/>
      <w:szCs w:val="22"/>
    </w:rPr>
  </w:style>
  <w:style w:type="paragraph" w:styleId="Heading1">
    <w:name w:val="heading 1"/>
    <w:basedOn w:val="Normal"/>
    <w:next w:val="BodyText"/>
    <w:link w:val="Heading1Char"/>
    <w:qFormat/>
    <w:rsid w:val="002A70EC"/>
    <w:pPr>
      <w:keepNext/>
      <w:keepLines/>
      <w:suppressAutoHyphens/>
      <w:spacing w:before="480" w:after="0" w:line="100" w:lineRule="atLeast"/>
      <w:outlineLvl w:val="0"/>
    </w:pPr>
    <w:rPr>
      <w:rFonts w:ascii="Cambria" w:eastAsia="Arial Unicode MS" w:hAnsi="Cambria" w:cs="font510"/>
      <w:b/>
      <w:bCs/>
      <w:color w:val="365F91"/>
      <w:kern w:val="1"/>
      <w:sz w:val="28"/>
      <w:szCs w:val="28"/>
      <w:lang w:eastAsia="ar-SA"/>
    </w:rPr>
  </w:style>
  <w:style w:type="paragraph" w:styleId="Heading2">
    <w:name w:val="heading 2"/>
    <w:basedOn w:val="Normal"/>
    <w:next w:val="BodyText"/>
    <w:link w:val="Heading2Char"/>
    <w:qFormat/>
    <w:rsid w:val="002A70EC"/>
    <w:pPr>
      <w:keepNext/>
      <w:tabs>
        <w:tab w:val="num" w:pos="0"/>
      </w:tabs>
      <w:suppressAutoHyphens/>
      <w:spacing w:after="0"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2A70EC"/>
    <w:pPr>
      <w:keepNext/>
      <w:tabs>
        <w:tab w:val="num" w:pos="0"/>
      </w:tabs>
      <w:suppressAutoHyphens/>
      <w:spacing w:before="240" w:after="60" w:line="100" w:lineRule="atLeast"/>
      <w:ind w:left="720" w:hanging="720"/>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2A70EC"/>
    <w:pPr>
      <w:keepNext/>
      <w:tabs>
        <w:tab w:val="num" w:pos="0"/>
      </w:tabs>
      <w:suppressAutoHyphens/>
      <w:spacing w:after="0"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2A70EC"/>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2A70EC"/>
    <w:pPr>
      <w:keepNext/>
      <w:tabs>
        <w:tab w:val="num" w:pos="0"/>
      </w:tabs>
      <w:suppressAutoHyphens/>
      <w:spacing w:after="0" w:line="100" w:lineRule="atLeast"/>
      <w:ind w:left="1152" w:hanging="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2A70EC"/>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2A70EC"/>
    <w:pPr>
      <w:keepNext/>
      <w:tabs>
        <w:tab w:val="num" w:pos="0"/>
      </w:tabs>
      <w:suppressAutoHyphens/>
      <w:spacing w:after="0" w:line="100" w:lineRule="atLeast"/>
      <w:ind w:left="1440" w:hanging="1440"/>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2A70EC"/>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3E52"/>
    <w:pPr>
      <w:tabs>
        <w:tab w:val="center" w:pos="4680"/>
        <w:tab w:val="right" w:pos="9360"/>
      </w:tabs>
      <w:spacing w:after="0" w:line="240" w:lineRule="auto"/>
    </w:pPr>
  </w:style>
  <w:style w:type="character" w:customStyle="1" w:styleId="HeaderChar">
    <w:name w:val="Header Char"/>
    <w:basedOn w:val="DefaultParagraphFont"/>
    <w:link w:val="Header"/>
    <w:rsid w:val="000B3E52"/>
  </w:style>
  <w:style w:type="paragraph" w:styleId="Footer">
    <w:name w:val="footer"/>
    <w:basedOn w:val="Normal"/>
    <w:link w:val="FooterChar"/>
    <w:uiPriority w:val="99"/>
    <w:unhideWhenUsed/>
    <w:rsid w:val="000B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52"/>
  </w:style>
  <w:style w:type="paragraph" w:customStyle="1" w:styleId="CharCharCharCharChar1">
    <w:name w:val="Char Char Char Char Char1"/>
    <w:basedOn w:val="Normal"/>
    <w:rsid w:val="000B3E52"/>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nhideWhenUsed/>
    <w:rsid w:val="000B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3E52"/>
    <w:rPr>
      <w:rFonts w:ascii="Tahoma" w:hAnsi="Tahoma" w:cs="Tahoma"/>
      <w:sz w:val="16"/>
      <w:szCs w:val="16"/>
    </w:rPr>
  </w:style>
  <w:style w:type="character" w:customStyle="1" w:styleId="Heading1Char">
    <w:name w:val="Heading 1 Char"/>
    <w:basedOn w:val="DefaultParagraphFont"/>
    <w:link w:val="Heading1"/>
    <w:rsid w:val="002A70EC"/>
    <w:rPr>
      <w:rFonts w:ascii="Cambria" w:eastAsia="Arial Unicode MS" w:hAnsi="Cambria" w:cs="font510"/>
      <w:b/>
      <w:bCs/>
      <w:color w:val="365F91"/>
      <w:kern w:val="1"/>
      <w:sz w:val="28"/>
      <w:szCs w:val="28"/>
      <w:lang w:eastAsia="ar-SA"/>
    </w:rPr>
  </w:style>
  <w:style w:type="character" w:customStyle="1" w:styleId="Heading2Char">
    <w:name w:val="Heading 2 Char"/>
    <w:basedOn w:val="DefaultParagraphFont"/>
    <w:link w:val="Heading2"/>
    <w:rsid w:val="002A70E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2A70E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2A70E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2A70E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2A70E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2A70E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A70E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2A70EC"/>
    <w:rPr>
      <w:rFonts w:ascii="Arial" w:eastAsia="Times New Roman" w:hAnsi="Arial" w:cs="Arial"/>
      <w:color w:val="000000"/>
      <w:kern w:val="1"/>
      <w:sz w:val="24"/>
      <w:szCs w:val="24"/>
      <w:lang w:eastAsia="ar-SA"/>
    </w:rPr>
  </w:style>
  <w:style w:type="character" w:customStyle="1" w:styleId="WW8Num2z0">
    <w:name w:val="WW8Num2z0"/>
    <w:rsid w:val="002A70EC"/>
    <w:rPr>
      <w:rFonts w:ascii="Symbol" w:hAnsi="Symbol" w:cs="Symbol"/>
    </w:rPr>
  </w:style>
  <w:style w:type="character" w:customStyle="1" w:styleId="WW8Num2z1">
    <w:name w:val="WW8Num2z1"/>
    <w:rsid w:val="002A70EC"/>
    <w:rPr>
      <w:rFonts w:ascii="Courier New" w:hAnsi="Courier New" w:cs="Courier New"/>
    </w:rPr>
  </w:style>
  <w:style w:type="character" w:customStyle="1" w:styleId="WW8Num2z2">
    <w:name w:val="WW8Num2z2"/>
    <w:rsid w:val="002A70EC"/>
    <w:rPr>
      <w:rFonts w:ascii="Wingdings" w:hAnsi="Wingdings" w:cs="Wingdings"/>
    </w:rPr>
  </w:style>
  <w:style w:type="character" w:customStyle="1" w:styleId="WW8Num3z0">
    <w:name w:val="WW8Num3z0"/>
    <w:rsid w:val="002A70EC"/>
    <w:rPr>
      <w:b/>
    </w:rPr>
  </w:style>
  <w:style w:type="character" w:customStyle="1" w:styleId="WW8Num3z1">
    <w:name w:val="WW8Num3z1"/>
    <w:rsid w:val="002A70EC"/>
    <w:rPr>
      <w:b/>
      <w:i w:val="0"/>
      <w:sz w:val="24"/>
      <w:szCs w:val="24"/>
    </w:rPr>
  </w:style>
  <w:style w:type="character" w:customStyle="1" w:styleId="WW8Num4z0">
    <w:name w:val="WW8Num4z0"/>
    <w:rsid w:val="002A70EC"/>
    <w:rPr>
      <w:rFonts w:cs="Arial"/>
      <w:i w:val="0"/>
      <w:sz w:val="24"/>
    </w:rPr>
  </w:style>
  <w:style w:type="character" w:customStyle="1" w:styleId="WW8Num5z0">
    <w:name w:val="WW8Num5z0"/>
    <w:rsid w:val="002A70EC"/>
    <w:rPr>
      <w:rFonts w:cs="Arial"/>
      <w:b w:val="0"/>
      <w:i w:val="0"/>
      <w:sz w:val="24"/>
    </w:rPr>
  </w:style>
  <w:style w:type="character" w:customStyle="1" w:styleId="WW8Num6z0">
    <w:name w:val="WW8Num6z0"/>
    <w:rsid w:val="002A70EC"/>
    <w:rPr>
      <w:rFonts w:ascii="Symbol" w:hAnsi="Symbol" w:cs="Symbol"/>
    </w:rPr>
  </w:style>
  <w:style w:type="character" w:customStyle="1" w:styleId="WW8Num6z1">
    <w:name w:val="WW8Num6z1"/>
    <w:rsid w:val="002A70EC"/>
    <w:rPr>
      <w:rFonts w:ascii="Courier New" w:hAnsi="Courier New" w:cs="Courier New"/>
    </w:rPr>
  </w:style>
  <w:style w:type="character" w:customStyle="1" w:styleId="WW8Num6z2">
    <w:name w:val="WW8Num6z2"/>
    <w:rsid w:val="002A70EC"/>
    <w:rPr>
      <w:rFonts w:ascii="Wingdings" w:hAnsi="Wingdings" w:cs="Wingdings"/>
    </w:rPr>
  </w:style>
  <w:style w:type="character" w:customStyle="1" w:styleId="WW8Num7z0">
    <w:name w:val="WW8Num7z0"/>
    <w:rsid w:val="002A70EC"/>
    <w:rPr>
      <w:b w:val="0"/>
      <w:i w:val="0"/>
      <w:color w:val="00000A"/>
    </w:rPr>
  </w:style>
  <w:style w:type="character" w:customStyle="1" w:styleId="WW8Num7z1">
    <w:name w:val="WW8Num7z1"/>
    <w:rsid w:val="002A70EC"/>
    <w:rPr>
      <w:rFonts w:ascii="Courier New" w:hAnsi="Courier New" w:cs="Courier New"/>
    </w:rPr>
  </w:style>
  <w:style w:type="character" w:customStyle="1" w:styleId="WW8Num7z2">
    <w:name w:val="WW8Num7z2"/>
    <w:rsid w:val="002A70EC"/>
    <w:rPr>
      <w:rFonts w:ascii="Wingdings" w:hAnsi="Wingdings" w:cs="Wingdings"/>
    </w:rPr>
  </w:style>
  <w:style w:type="character" w:customStyle="1" w:styleId="WW8Num8z0">
    <w:name w:val="WW8Num8z0"/>
    <w:rsid w:val="002A70EC"/>
    <w:rPr>
      <w:rFonts w:ascii="Symbol" w:hAnsi="Symbol" w:cs="Symbol"/>
    </w:rPr>
  </w:style>
  <w:style w:type="character" w:customStyle="1" w:styleId="WW8Num9z0">
    <w:name w:val="WW8Num9z0"/>
    <w:rsid w:val="002A70EC"/>
    <w:rPr>
      <w:i w:val="0"/>
    </w:rPr>
  </w:style>
  <w:style w:type="character" w:customStyle="1" w:styleId="WW8Num9z1">
    <w:name w:val="WW8Num9z1"/>
    <w:rsid w:val="002A70EC"/>
    <w:rPr>
      <w:rFonts w:ascii="Courier New" w:hAnsi="Courier New" w:cs="Courier New"/>
    </w:rPr>
  </w:style>
  <w:style w:type="character" w:customStyle="1" w:styleId="WW8Num9z2">
    <w:name w:val="WW8Num9z2"/>
    <w:rsid w:val="002A70EC"/>
    <w:rPr>
      <w:rFonts w:ascii="Wingdings" w:hAnsi="Wingdings" w:cs="Wingdings"/>
    </w:rPr>
  </w:style>
  <w:style w:type="character" w:customStyle="1" w:styleId="WW8Num8z1">
    <w:name w:val="WW8Num8z1"/>
    <w:rsid w:val="002A70EC"/>
    <w:rPr>
      <w:rFonts w:ascii="Courier New" w:hAnsi="Courier New" w:cs="Courier New"/>
    </w:rPr>
  </w:style>
  <w:style w:type="character" w:customStyle="1" w:styleId="WW8Num8z2">
    <w:name w:val="WW8Num8z2"/>
    <w:rsid w:val="002A70EC"/>
    <w:rPr>
      <w:rFonts w:ascii="Wingdings" w:hAnsi="Wingdings" w:cs="Wingdings"/>
    </w:rPr>
  </w:style>
  <w:style w:type="character" w:customStyle="1" w:styleId="WW8Num10z0">
    <w:name w:val="WW8Num10z0"/>
    <w:rsid w:val="002A70EC"/>
    <w:rPr>
      <w:rFonts w:ascii="Symbol" w:hAnsi="Symbol" w:cs="Symbol"/>
    </w:rPr>
  </w:style>
  <w:style w:type="character" w:customStyle="1" w:styleId="WW8Num10z1">
    <w:name w:val="WW8Num10z1"/>
    <w:rsid w:val="002A70EC"/>
    <w:rPr>
      <w:rFonts w:ascii="Courier New" w:hAnsi="Courier New" w:cs="Courier New"/>
    </w:rPr>
  </w:style>
  <w:style w:type="character" w:customStyle="1" w:styleId="WW8Num10z2">
    <w:name w:val="WW8Num10z2"/>
    <w:rsid w:val="002A70EC"/>
    <w:rPr>
      <w:rFonts w:ascii="Wingdings" w:hAnsi="Wingdings" w:cs="Wingdings"/>
    </w:rPr>
  </w:style>
  <w:style w:type="character" w:customStyle="1" w:styleId="WW8Num12z0">
    <w:name w:val="WW8Num12z0"/>
    <w:rsid w:val="002A70EC"/>
    <w:rPr>
      <w:b/>
    </w:rPr>
  </w:style>
  <w:style w:type="character" w:customStyle="1" w:styleId="WW8Num12z1">
    <w:name w:val="WW8Num12z1"/>
    <w:rsid w:val="002A70EC"/>
    <w:rPr>
      <w:b/>
      <w:i w:val="0"/>
      <w:sz w:val="24"/>
      <w:szCs w:val="24"/>
    </w:rPr>
  </w:style>
  <w:style w:type="character" w:customStyle="1" w:styleId="WW8Num13z0">
    <w:name w:val="WW8Num13z0"/>
    <w:rsid w:val="002A70EC"/>
    <w:rPr>
      <w:b w:val="0"/>
    </w:rPr>
  </w:style>
  <w:style w:type="character" w:customStyle="1" w:styleId="WW8Num15z0">
    <w:name w:val="WW8Num15z0"/>
    <w:rsid w:val="002A70EC"/>
    <w:rPr>
      <w:rFonts w:ascii="Wingdings" w:hAnsi="Wingdings" w:cs="Wingdings"/>
    </w:rPr>
  </w:style>
  <w:style w:type="character" w:customStyle="1" w:styleId="WW8Num15z1">
    <w:name w:val="WW8Num15z1"/>
    <w:rsid w:val="002A70EC"/>
    <w:rPr>
      <w:rFonts w:ascii="Courier New" w:hAnsi="Courier New" w:cs="Courier New"/>
    </w:rPr>
  </w:style>
  <w:style w:type="character" w:customStyle="1" w:styleId="WW8Num15z3">
    <w:name w:val="WW8Num15z3"/>
    <w:rsid w:val="002A70EC"/>
    <w:rPr>
      <w:rFonts w:ascii="Symbol" w:hAnsi="Symbol" w:cs="Symbol"/>
    </w:rPr>
  </w:style>
  <w:style w:type="character" w:customStyle="1" w:styleId="WW-DefaultParagraphFont">
    <w:name w:val="WW-Default Paragraph Font"/>
    <w:rsid w:val="002A70EC"/>
  </w:style>
  <w:style w:type="character" w:customStyle="1" w:styleId="ListParagraphChar">
    <w:name w:val="List Paragraph Char"/>
    <w:rsid w:val="002A70EC"/>
  </w:style>
  <w:style w:type="character" w:customStyle="1" w:styleId="CommentReference1">
    <w:name w:val="Comment Reference1"/>
    <w:rsid w:val="002A70EC"/>
    <w:rPr>
      <w:sz w:val="16"/>
      <w:szCs w:val="16"/>
    </w:rPr>
  </w:style>
  <w:style w:type="character" w:customStyle="1" w:styleId="CommentTextChar">
    <w:name w:val="Comment Text Char"/>
    <w:rsid w:val="002A70EC"/>
    <w:rPr>
      <w:sz w:val="20"/>
      <w:szCs w:val="20"/>
    </w:rPr>
  </w:style>
  <w:style w:type="character" w:customStyle="1" w:styleId="CommentSubjectChar">
    <w:name w:val="Comment Subject Char"/>
    <w:rsid w:val="002A70EC"/>
    <w:rPr>
      <w:b/>
      <w:bCs/>
      <w:sz w:val="20"/>
      <w:szCs w:val="20"/>
    </w:rPr>
  </w:style>
  <w:style w:type="character" w:customStyle="1" w:styleId="BodyText2Char">
    <w:name w:val="Body Text 2 Char"/>
    <w:rsid w:val="002A70EC"/>
    <w:rPr>
      <w:sz w:val="24"/>
      <w:szCs w:val="24"/>
    </w:rPr>
  </w:style>
  <w:style w:type="character" w:customStyle="1" w:styleId="BodyText2Char1">
    <w:name w:val="Body Text 2 Char1"/>
    <w:basedOn w:val="WW-DefaultParagraphFont"/>
    <w:rsid w:val="002A70EC"/>
  </w:style>
  <w:style w:type="character" w:customStyle="1" w:styleId="BodyText3Char">
    <w:name w:val="Body Text 3 Char"/>
    <w:rsid w:val="002A70EC"/>
    <w:rPr>
      <w:rFonts w:ascii="Times New Roman" w:eastAsia="Times New Roman" w:hAnsi="Times New Roman" w:cs="Times New Roman"/>
      <w:sz w:val="16"/>
      <w:szCs w:val="16"/>
    </w:rPr>
  </w:style>
  <w:style w:type="character" w:customStyle="1" w:styleId="NoSpacingChar">
    <w:name w:val="No Spacing Char"/>
    <w:rsid w:val="002A70EC"/>
    <w:rPr>
      <w:rFonts w:cs="font510"/>
      <w:lang w:val="en-US"/>
    </w:rPr>
  </w:style>
  <w:style w:type="character" w:customStyle="1" w:styleId="ListLabel1">
    <w:name w:val="ListLabel 1"/>
    <w:rsid w:val="002A70EC"/>
    <w:rPr>
      <w:rFonts w:cs="Courier New"/>
    </w:rPr>
  </w:style>
  <w:style w:type="character" w:customStyle="1" w:styleId="ListLabel2">
    <w:name w:val="ListLabel 2"/>
    <w:rsid w:val="002A70EC"/>
    <w:rPr>
      <w:b/>
      <w:i w:val="0"/>
      <w:sz w:val="24"/>
      <w:szCs w:val="24"/>
    </w:rPr>
  </w:style>
  <w:style w:type="character" w:customStyle="1" w:styleId="ListLabel3">
    <w:name w:val="ListLabel 3"/>
    <w:rsid w:val="002A70EC"/>
    <w:rPr>
      <w:rFonts w:cs="Arial"/>
      <w:i w:val="0"/>
      <w:sz w:val="24"/>
    </w:rPr>
  </w:style>
  <w:style w:type="character" w:customStyle="1" w:styleId="ListLabel4">
    <w:name w:val="ListLabel 4"/>
    <w:rsid w:val="002A70EC"/>
    <w:rPr>
      <w:rFonts w:cs="Arial"/>
      <w:b w:val="0"/>
      <w:i w:val="0"/>
      <w:sz w:val="24"/>
    </w:rPr>
  </w:style>
  <w:style w:type="character" w:customStyle="1" w:styleId="ListLabel5">
    <w:name w:val="ListLabel 5"/>
    <w:rsid w:val="002A70EC"/>
    <w:rPr>
      <w:rFonts w:cs="Calibri"/>
    </w:rPr>
  </w:style>
  <w:style w:type="character" w:customStyle="1" w:styleId="ListLabel6">
    <w:name w:val="ListLabel 6"/>
    <w:rsid w:val="002A70EC"/>
    <w:rPr>
      <w:b w:val="0"/>
      <w:i w:val="0"/>
      <w:color w:val="00000A"/>
    </w:rPr>
  </w:style>
  <w:style w:type="character" w:customStyle="1" w:styleId="ListLabel7">
    <w:name w:val="ListLabel 7"/>
    <w:rsid w:val="002A70EC"/>
    <w:rPr>
      <w:rFonts w:eastAsia="TimesNewRomanPSMT" w:cs="Times New Roman"/>
    </w:rPr>
  </w:style>
  <w:style w:type="character" w:customStyle="1" w:styleId="ListLabel8">
    <w:name w:val="ListLabel 8"/>
    <w:rsid w:val="002A70EC"/>
    <w:rPr>
      <w:i w:val="0"/>
    </w:rPr>
  </w:style>
  <w:style w:type="character" w:customStyle="1" w:styleId="NumberingSymbols">
    <w:name w:val="Numbering Symbols"/>
    <w:rsid w:val="002A70EC"/>
  </w:style>
  <w:style w:type="paragraph" w:customStyle="1" w:styleId="Heading">
    <w:name w:val="Heading"/>
    <w:basedOn w:val="Normal"/>
    <w:next w:val="BodyText"/>
    <w:rsid w:val="002A70E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2A70EC"/>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2A70EC"/>
    <w:rPr>
      <w:rFonts w:ascii="Times New Roman" w:eastAsia="Arial Unicode MS" w:hAnsi="Times New Roman" w:cs="Times New Roman"/>
      <w:color w:val="000000"/>
      <w:kern w:val="1"/>
      <w:sz w:val="24"/>
      <w:szCs w:val="24"/>
      <w:lang w:eastAsia="ar-SA"/>
    </w:rPr>
  </w:style>
  <w:style w:type="paragraph" w:styleId="List">
    <w:name w:val="List"/>
    <w:basedOn w:val="BodyText"/>
    <w:rsid w:val="002A70EC"/>
    <w:rPr>
      <w:rFonts w:cs="Mangal"/>
    </w:rPr>
  </w:style>
  <w:style w:type="paragraph" w:styleId="Caption">
    <w:name w:val="caption"/>
    <w:basedOn w:val="Normal"/>
    <w:qFormat/>
    <w:rsid w:val="002A70EC"/>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A70E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A70EC"/>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2A70EC"/>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2A70EC"/>
    <w:rPr>
      <w:b/>
      <w:bCs/>
    </w:rPr>
  </w:style>
  <w:style w:type="paragraph" w:customStyle="1" w:styleId="ContentsHeading">
    <w:name w:val="Contents Heading"/>
    <w:basedOn w:val="Heading1"/>
    <w:rsid w:val="002A70EC"/>
    <w:pPr>
      <w:suppressLineNumbers/>
    </w:pPr>
    <w:rPr>
      <w:sz w:val="32"/>
      <w:szCs w:val="32"/>
    </w:rPr>
  </w:style>
  <w:style w:type="paragraph" w:styleId="BodyText2">
    <w:name w:val="Body Text 2"/>
    <w:basedOn w:val="Normal"/>
    <w:link w:val="BodyText2Char2"/>
    <w:rsid w:val="002A70EC"/>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2A70E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A70E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2A70EC"/>
    <w:rPr>
      <w:rFonts w:ascii="Times New Roman" w:eastAsia="Times New Roman" w:hAnsi="Times New Roman" w:cs="Times New Roman"/>
      <w:color w:val="000000"/>
      <w:kern w:val="1"/>
      <w:sz w:val="16"/>
      <w:szCs w:val="16"/>
      <w:lang w:eastAsia="ar-SA"/>
    </w:rPr>
  </w:style>
  <w:style w:type="paragraph" w:styleId="NoSpacing">
    <w:name w:val="No Spacing"/>
    <w:qFormat/>
    <w:rsid w:val="002A70E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2A70EC"/>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2A70EC"/>
    <w:pPr>
      <w:jc w:val="center"/>
    </w:pPr>
    <w:rPr>
      <w:b/>
      <w:bCs/>
    </w:rPr>
  </w:style>
  <w:style w:type="paragraph" w:customStyle="1" w:styleId="PythagoreanTheorem">
    <w:name w:val="Pythagorean Theorem"/>
    <w:rsid w:val="002A70EC"/>
    <w:pPr>
      <w:suppressAutoHyphens/>
      <w:spacing w:after="200" w:line="276" w:lineRule="auto"/>
    </w:pPr>
    <w:rPr>
      <w:rFonts w:eastAsia="MS Mincho" w:cs="Arial"/>
      <w:sz w:val="22"/>
      <w:szCs w:val="22"/>
      <w:lang w:eastAsia="ar-SA"/>
    </w:rPr>
  </w:style>
  <w:style w:type="table" w:styleId="TableGrid">
    <w:name w:val="Table Grid"/>
    <w:basedOn w:val="TableNormal"/>
    <w:uiPriority w:val="59"/>
    <w:rsid w:val="002A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70EC"/>
    <w:rPr>
      <w:color w:val="0000FF"/>
      <w:u w:val="single"/>
    </w:rPr>
  </w:style>
  <w:style w:type="character" w:customStyle="1" w:styleId="Heading10">
    <w:name w:val="Heading #1_"/>
    <w:link w:val="Heading11"/>
    <w:locked/>
    <w:rsid w:val="002A70EC"/>
    <w:rPr>
      <w:b/>
      <w:bCs/>
      <w:sz w:val="23"/>
      <w:szCs w:val="23"/>
      <w:shd w:val="clear" w:color="auto" w:fill="FFFFFF"/>
    </w:rPr>
  </w:style>
  <w:style w:type="paragraph" w:customStyle="1" w:styleId="Heading11">
    <w:name w:val="Heading #1"/>
    <w:basedOn w:val="Normal"/>
    <w:link w:val="Heading10"/>
    <w:rsid w:val="002A70EC"/>
    <w:pPr>
      <w:shd w:val="clear" w:color="auto" w:fill="FFFFFF"/>
      <w:spacing w:after="0" w:line="274" w:lineRule="exact"/>
      <w:jc w:val="both"/>
      <w:outlineLvl w:val="0"/>
    </w:pPr>
    <w:rPr>
      <w:b/>
      <w:bCs/>
      <w:sz w:val="23"/>
      <w:szCs w:val="23"/>
      <w:shd w:val="clear" w:color="auto" w:fill="FFFFFF"/>
      <w:lang/>
    </w:rPr>
  </w:style>
  <w:style w:type="character" w:customStyle="1" w:styleId="Bodytext0">
    <w:name w:val="Body text_"/>
    <w:link w:val="Bodytext1"/>
    <w:locked/>
    <w:rsid w:val="002A70EC"/>
    <w:rPr>
      <w:sz w:val="23"/>
      <w:szCs w:val="23"/>
      <w:shd w:val="clear" w:color="auto" w:fill="FFFFFF"/>
    </w:rPr>
  </w:style>
  <w:style w:type="paragraph" w:customStyle="1" w:styleId="Bodytext1">
    <w:name w:val="Body text1"/>
    <w:basedOn w:val="Normal"/>
    <w:link w:val="Bodytext0"/>
    <w:rsid w:val="002A70EC"/>
    <w:pPr>
      <w:shd w:val="clear" w:color="auto" w:fill="FFFFFF"/>
      <w:spacing w:after="4380" w:line="274" w:lineRule="exact"/>
      <w:jc w:val="center"/>
    </w:pPr>
    <w:rPr>
      <w:sz w:val="23"/>
      <w:szCs w:val="23"/>
      <w:shd w:val="clear" w:color="auto" w:fill="FFFFFF"/>
      <w:lang/>
    </w:rPr>
  </w:style>
  <w:style w:type="paragraph" w:customStyle="1" w:styleId="Style6">
    <w:name w:val="Style6"/>
    <w:basedOn w:val="Normal"/>
    <w:autoRedefine/>
    <w:rsid w:val="002A70EC"/>
    <w:pPr>
      <w:keepLines/>
      <w:spacing w:after="0" w:line="240" w:lineRule="auto"/>
      <w:jc w:val="center"/>
    </w:pPr>
    <w:rPr>
      <w:rFonts w:eastAsia="Times New Roman"/>
      <w:b/>
      <w:sz w:val="32"/>
      <w:szCs w:val="32"/>
      <w:lang w:val="sr-Cyrl-CS"/>
    </w:rPr>
  </w:style>
</w:styles>
</file>

<file path=word/webSettings.xml><?xml version="1.0" encoding="utf-8"?>
<w:webSettings xmlns:r="http://schemas.openxmlformats.org/officeDocument/2006/relationships" xmlns:w="http://schemas.openxmlformats.org/wordprocessingml/2006/main">
  <w:divs>
    <w:div w:id="546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kaskola@sezampr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ica\Document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MEMO.dotx</Template>
  <TotalTime>3</TotalTime>
  <Pages>1</Pages>
  <Words>9719</Words>
  <Characters>55401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64991</CharactersWithSpaces>
  <SharedDoc>false</SharedDoc>
  <HLinks>
    <vt:vector size="6" baseType="variant">
      <vt:variant>
        <vt:i4>4849773</vt:i4>
      </vt:variant>
      <vt:variant>
        <vt:i4>0</vt:i4>
      </vt:variant>
      <vt:variant>
        <vt:i4>0</vt:i4>
      </vt:variant>
      <vt:variant>
        <vt:i4>5</vt:i4>
      </vt:variant>
      <vt:variant>
        <vt:lpwstr>mailto:tehnickaskola@sezampro.rs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dc:creator>
  <cp:keywords/>
  <cp:lastModifiedBy>RODITELJI</cp:lastModifiedBy>
  <cp:revision>4</cp:revision>
  <dcterms:created xsi:type="dcterms:W3CDTF">2014-12-11T16:03:00Z</dcterms:created>
  <dcterms:modified xsi:type="dcterms:W3CDTF">2014-12-11T16:22:00Z</dcterms:modified>
</cp:coreProperties>
</file>